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3" w:rsidRPr="004135C9" w:rsidRDefault="008A2073" w:rsidP="007809C0">
      <w:pPr>
        <w:pStyle w:val="Heading1"/>
        <w:numPr>
          <w:ilvl w:val="0"/>
          <w:numId w:val="2"/>
        </w:numPr>
        <w:tabs>
          <w:tab w:val="clear" w:pos="0"/>
          <w:tab w:val="num" w:pos="142"/>
        </w:tabs>
        <w:spacing w:line="240" w:lineRule="auto"/>
        <w:ind w:left="0" w:right="-57" w:firstLine="0"/>
        <w:jc w:val="center"/>
        <w:rPr>
          <w:b/>
          <w:bCs/>
          <w:color w:val="000000"/>
          <w:sz w:val="20"/>
          <w:szCs w:val="20"/>
        </w:rPr>
      </w:pPr>
      <w:r w:rsidRPr="00A409E9">
        <w:rPr>
          <w:b/>
          <w:bCs/>
          <w:caps/>
          <w:sz w:val="20"/>
          <w:szCs w:val="20"/>
        </w:rPr>
        <w:t>периодическая проверка частных охранников.</w:t>
      </w:r>
    </w:p>
    <w:p w:rsidR="008A2073" w:rsidRPr="004135C9" w:rsidRDefault="008A2073" w:rsidP="007809C0">
      <w:pPr>
        <w:pStyle w:val="Heading1"/>
        <w:numPr>
          <w:ilvl w:val="0"/>
          <w:numId w:val="2"/>
        </w:numPr>
        <w:tabs>
          <w:tab w:val="clear" w:pos="0"/>
          <w:tab w:val="num" w:pos="142"/>
        </w:tabs>
        <w:spacing w:line="240" w:lineRule="auto"/>
        <w:ind w:left="0" w:right="-57" w:firstLine="0"/>
        <w:jc w:val="center"/>
        <w:rPr>
          <w:b/>
          <w:color w:val="000000"/>
          <w:sz w:val="20"/>
          <w:szCs w:val="20"/>
        </w:rPr>
      </w:pPr>
      <w:r w:rsidRPr="004135C9">
        <w:rPr>
          <w:b/>
          <w:color w:val="000000"/>
          <w:sz w:val="20"/>
          <w:szCs w:val="20"/>
        </w:rPr>
        <w:t>ВОПРОСЫ И ОТВЕТЫ</w:t>
      </w:r>
      <w:r>
        <w:rPr>
          <w:b/>
          <w:color w:val="000000"/>
          <w:sz w:val="20"/>
          <w:szCs w:val="20"/>
        </w:rPr>
        <w:t xml:space="preserve">  2024</w:t>
      </w:r>
      <w:r w:rsidRPr="004135C9">
        <w:rPr>
          <w:b/>
          <w:color w:val="000000"/>
          <w:sz w:val="20"/>
          <w:szCs w:val="20"/>
        </w:rPr>
        <w:t xml:space="preserve"> ГОД</w:t>
      </w:r>
    </w:p>
    <w:p w:rsidR="008A2073" w:rsidRPr="004135C9" w:rsidRDefault="008A2073" w:rsidP="007809C0">
      <w:pPr>
        <w:numPr>
          <w:ilvl w:val="0"/>
          <w:numId w:val="2"/>
        </w:numPr>
        <w:tabs>
          <w:tab w:val="clear" w:pos="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0"/>
          <w:szCs w:val="20"/>
          <w:u w:val="single"/>
        </w:rPr>
      </w:pPr>
      <w:r w:rsidRPr="004135C9">
        <w:rPr>
          <w:b/>
          <w:color w:val="000000"/>
          <w:sz w:val="20"/>
          <w:szCs w:val="20"/>
          <w:u w:val="single"/>
        </w:rPr>
        <w:t>ПРАВИЛЬНЫЙ ОТВЕТ ПОДЧЕРКНУТ</w:t>
      </w:r>
    </w:p>
    <w:p w:rsidR="008A2073" w:rsidRPr="004135C9" w:rsidRDefault="008A2073" w:rsidP="007809C0">
      <w:pPr>
        <w:numPr>
          <w:ilvl w:val="0"/>
          <w:numId w:val="2"/>
        </w:numPr>
        <w:tabs>
          <w:tab w:val="clear" w:pos="0"/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/>
          <w:sz w:val="20"/>
          <w:szCs w:val="20"/>
        </w:rPr>
      </w:pPr>
      <w:r w:rsidRPr="004135C9">
        <w:rPr>
          <w:b/>
          <w:color w:val="000000"/>
          <w:sz w:val="20"/>
          <w:szCs w:val="20"/>
        </w:rPr>
        <w:t>5-6 РАЗРЯД</w:t>
      </w:r>
    </w:p>
    <w:p w:rsidR="008A2073" w:rsidRPr="004135C9" w:rsidRDefault="008A2073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 xml:space="preserve">Правовая подготовка </w:t>
      </w:r>
    </w:p>
    <w:p w:rsidR="008A2073" w:rsidRPr="004135C9" w:rsidRDefault="008A2073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>(вопросы без пометок – для всех разрядов)</w:t>
      </w:r>
    </w:p>
    <w:p w:rsidR="008A2073" w:rsidRPr="00652C19" w:rsidRDefault="008A2073" w:rsidP="007809C0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1. Какие меры принуждения могут применять частные охранники?</w:t>
      </w:r>
    </w:p>
    <w:p w:rsidR="008A2073" w:rsidRPr="00652C19" w:rsidRDefault="008A2073" w:rsidP="007809C0">
      <w:pPr>
        <w:tabs>
          <w:tab w:val="num" w:pos="142"/>
          <w:tab w:val="left" w:pos="1080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Задержание </w:t>
      </w:r>
      <w:r w:rsidRPr="00652C19">
        <w:rPr>
          <w:bCs/>
          <w:u w:val="single"/>
        </w:rPr>
        <w:t>на месте правонарушения</w:t>
      </w:r>
      <w:r w:rsidRPr="00652C19">
        <w:rPr>
          <w:b/>
          <w:bCs/>
          <w:u w:val="single"/>
        </w:rPr>
        <w:t xml:space="preserve"> </w:t>
      </w:r>
      <w:r w:rsidRPr="00652C19">
        <w:rPr>
          <w:u w:val="single"/>
        </w:rPr>
        <w:t>лиц, совершивших противоправное посягательство на охраняемое имущество либо нарушающих внутриобъектовый и (или) пропускной режимы, применение физической силы,</w:t>
      </w:r>
      <w:r w:rsidRPr="00652C19">
        <w:t xml:space="preserve"> </w:t>
      </w:r>
      <w:r w:rsidRPr="00652C19">
        <w:rPr>
          <w:u w:val="single"/>
        </w:rPr>
        <w:t>специальных средств и огнестрельного оружия, разрешенных в частной охранной деятельности.</w:t>
      </w:r>
    </w:p>
    <w:p w:rsidR="008A2073" w:rsidRPr="00652C19" w:rsidRDefault="008A2073" w:rsidP="007809C0">
      <w:pPr>
        <w:tabs>
          <w:tab w:val="num" w:pos="142"/>
          <w:tab w:val="left" w:pos="1080"/>
        </w:tabs>
        <w:autoSpaceDE w:val="0"/>
        <w:ind w:right="-57" w:firstLine="0"/>
        <w:jc w:val="both"/>
      </w:pPr>
      <w:r w:rsidRPr="00652C19">
        <w:t xml:space="preserve">2. Проверка документов, досмотр переносимых вещей, применение  физической силы, специальных средств и огнестрельного оружия, разрешенных в частной охранной деятельности.  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1080"/>
        </w:tabs>
        <w:autoSpaceDE w:val="0"/>
        <w:ind w:right="-57" w:firstLine="0"/>
        <w:jc w:val="both"/>
      </w:pPr>
      <w:r w:rsidRPr="00652C19">
        <w:t>3. Изъятие предметов, досмотр транспорта, применение огнестрельного и холодного оружия.</w:t>
      </w:r>
    </w:p>
    <w:p w:rsidR="008A2073" w:rsidRPr="00652C19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2. Какие виды специальных средств разрешается использовать в частной охранной деятельности?</w:t>
      </w:r>
    </w:p>
    <w:p w:rsidR="008A2073" w:rsidRPr="00652C19" w:rsidRDefault="008A2073" w:rsidP="007809C0">
      <w:pPr>
        <w:tabs>
          <w:tab w:val="num" w:pos="142"/>
          <w:tab w:val="left" w:pos="1080"/>
        </w:tabs>
        <w:autoSpaceDE w:val="0"/>
        <w:ind w:right="-57" w:firstLine="0"/>
        <w:jc w:val="both"/>
      </w:pPr>
      <w:r w:rsidRPr="00652C19">
        <w:t>1. Резиновые палки, наручники, средства для принудительной остановки транспорта.</w:t>
      </w:r>
    </w:p>
    <w:p w:rsidR="008A2073" w:rsidRPr="00652C19" w:rsidRDefault="008A2073" w:rsidP="007809C0">
      <w:pPr>
        <w:widowControl w:val="0"/>
        <w:tabs>
          <w:tab w:val="num" w:pos="142"/>
          <w:tab w:val="left" w:pos="629"/>
          <w:tab w:val="left" w:pos="720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Защитные шлемы, защитные жилеты, наручники и резиновые палки.</w:t>
      </w:r>
    </w:p>
    <w:p w:rsidR="008A2073" w:rsidRPr="00652C19" w:rsidRDefault="008A2073" w:rsidP="007809C0">
      <w:pPr>
        <w:widowControl w:val="0"/>
        <w:tabs>
          <w:tab w:val="num" w:pos="142"/>
          <w:tab w:val="left" w:pos="629"/>
          <w:tab w:val="left" w:pos="1080"/>
        </w:tabs>
        <w:autoSpaceDE w:val="0"/>
        <w:ind w:right="-57" w:firstLine="0"/>
        <w:jc w:val="both"/>
      </w:pPr>
      <w:r w:rsidRPr="00652C19">
        <w:t>3. Резиновые палки, слезоточивые вещества, служебных собак.</w:t>
      </w:r>
    </w:p>
    <w:p w:rsidR="008A2073" w:rsidRPr="00652C19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3. К какому виду вооружения относится электрошоковое устройство, выданное охраннику в частной охранной организации для работы на посту? (5-6 разряд)</w:t>
      </w:r>
    </w:p>
    <w:p w:rsidR="008A2073" w:rsidRPr="00652C19" w:rsidRDefault="008A2073" w:rsidP="007809C0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Гражданское оружие, разрешенное для использования в частной охранной деятельности.</w:t>
      </w:r>
    </w:p>
    <w:p w:rsidR="008A2073" w:rsidRPr="00652C19" w:rsidRDefault="008A2073" w:rsidP="007809C0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2. Специальное средство, разрешенное для использования в частной охранной деятельности.</w:t>
      </w:r>
    </w:p>
    <w:p w:rsidR="008A2073" w:rsidRPr="00652C19" w:rsidRDefault="008A2073" w:rsidP="007809C0">
      <w:pPr>
        <w:widowControl w:val="0"/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3. Служебное оружие, разрешенное для использования в частной охранной деятельности.</w:t>
      </w:r>
    </w:p>
    <w:p w:rsidR="008A2073" w:rsidRPr="00652C19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4. Охраннику запрещается применять огнестрельное оружие (5-6 разряд):</w:t>
      </w:r>
    </w:p>
    <w:p w:rsidR="008A2073" w:rsidRPr="00652C19" w:rsidRDefault="008A2073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1. При ограниченной видимости вследствие погодных условий.</w:t>
      </w:r>
    </w:p>
    <w:p w:rsidR="008A2073" w:rsidRPr="00652C19" w:rsidRDefault="008A2073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При значительном скоплении людей.</w:t>
      </w:r>
    </w:p>
    <w:p w:rsidR="008A2073" w:rsidRPr="00652C19" w:rsidRDefault="008A2073" w:rsidP="007809C0">
      <w:pPr>
        <w:tabs>
          <w:tab w:val="num" w:pos="142"/>
          <w:tab w:val="left" w:pos="851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При значительном скоплении людей, когда от применения оружия могут пострадать посторонние лица.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5. Обязан ли охранник сдавать имеющееся у него оружие при перелете по территории Российской Федерации на воздушном судне?</w:t>
      </w:r>
      <w:r w:rsidRPr="00652C19">
        <w:rPr>
          <w:b/>
          <w:bCs/>
        </w:rPr>
        <w:t xml:space="preserve"> (5-6 разряд)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Обязан во всех случаях.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Обязан, кроме случаев, когда при нем находится охраняемое имущество.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Не обязан.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 xml:space="preserve">6. В целях обеспечения оказания услуг по защите жизни и здоровья граждан выдача оружия на посты и маршруты: </w:t>
      </w:r>
      <w:r w:rsidRPr="00652C19">
        <w:rPr>
          <w:b/>
          <w:bCs/>
        </w:rPr>
        <w:t>(5-6 разряд)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Допускается.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Не допускается.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Допускается при условии согласования вопроса выдачи оружия с территориальным органом федерального органа исполнительной власти, уполномоченного в сфере частной охранной деятельности.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  <w:rPr>
          <w:b/>
        </w:rPr>
      </w:pPr>
      <w:r w:rsidRPr="00652C19">
        <w:rPr>
          <w:b/>
        </w:rPr>
        <w:t>7. При необходимой обороне субъектом посягательства, отражаемого обороняющимся, является: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Человек (физическое лицо).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2. Стихия (силы природы).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Источник повышенной опасности (оружие, автомобиль и пр.).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8. В соответствии с действующим законодательством при необходимой обороне допускается причинение вреда: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Посягающему лицу.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2. Третьим лицам.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Любым лицам.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9. Могут ли действия охранника по защите жизни и здоровья другого лица расцениваться как действия в состоянии необходимой обороны: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Не могут ни при каких условиях.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Могут, если соблюдены условия необходимой обороны, предусмотренные законом.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Могут, только если при указанном лице находилось охраняемое имущество.</w:t>
      </w:r>
    </w:p>
    <w:p w:rsidR="008A2073" w:rsidRPr="00652C19" w:rsidRDefault="008A2073" w:rsidP="007809C0">
      <w:pPr>
        <w:tabs>
          <w:tab w:val="num" w:pos="142"/>
          <w:tab w:val="left" w:pos="1134"/>
        </w:tabs>
        <w:ind w:right="-57" w:firstLine="0"/>
        <w:jc w:val="both"/>
        <w:rPr>
          <w:b/>
        </w:rPr>
      </w:pPr>
      <w:r w:rsidRPr="00652C19">
        <w:rPr>
          <w:b/>
        </w:rPr>
        <w:t>10. Допускается ли причинение вреда третьим лицам в состоянии необходимой обороны?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</w:pPr>
      <w:r w:rsidRPr="00652C19">
        <w:t>1. Да, при групповом нападении.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</w:pPr>
      <w:r w:rsidRPr="00652C19">
        <w:t>2. Да, при вооруженном нападении.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Нет.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2520"/>
        </w:tabs>
        <w:ind w:right="-57" w:firstLine="0"/>
        <w:jc w:val="both"/>
        <w:rPr>
          <w:b/>
        </w:rPr>
      </w:pPr>
      <w:r w:rsidRPr="00652C19">
        <w:rPr>
          <w:b/>
        </w:rPr>
        <w:t>11.Вред, причиненный в состоянии крайней необходимости: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Не подлежит возмещению.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2.Во всех случаях подлежит возмещению в полном объёме лицом, причинившим вред.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Подлежит возмещению по решению суда.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12.Причинение вреда, менее значительного, чем предотвращенный вред, является обязательным условием правомерности действий: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В состоянии необходимой обороны.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состоянии крайней необходимости.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Как в состоянии необходимой обороны, так и в состоянии крайней необходимости.</w:t>
      </w:r>
    </w:p>
    <w:p w:rsidR="008A2073" w:rsidRPr="00652C19" w:rsidRDefault="008A2073" w:rsidP="00C26365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13. При необходимой обороне причинение посягающему лицу любого вреда правомерно:</w:t>
      </w:r>
    </w:p>
    <w:p w:rsidR="008A2073" w:rsidRPr="00652C19" w:rsidRDefault="008A2073" w:rsidP="00C26365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В случае группового посягательства.</w:t>
      </w:r>
    </w:p>
    <w:p w:rsidR="008A2073" w:rsidRPr="00652C19" w:rsidRDefault="008A2073" w:rsidP="00C26365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Если это посягательство сопряжено с насилием, опасным для жизни обороняющегося или другого лица, либо с непосредственной угрозой применения такого насилия.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Если посягательство сопряжено с насилием, опасным для здоровья обороняющегося.</w:t>
      </w:r>
    </w:p>
    <w:p w:rsidR="008A2073" w:rsidRPr="00652C19" w:rsidRDefault="008A2073" w:rsidP="00CC3077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14.Имеют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8A2073" w:rsidRPr="00652C19" w:rsidRDefault="008A2073" w:rsidP="00CC3077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Да, имеют.</w:t>
      </w:r>
    </w:p>
    <w:p w:rsidR="008A2073" w:rsidRPr="00652C19" w:rsidRDefault="008A2073" w:rsidP="00CC3077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Нет, не имеют.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Имеют, если посягательство сопряжено с насилием, опасным для жизни обороняющегося.</w:t>
      </w:r>
    </w:p>
    <w:p w:rsidR="008A2073" w:rsidRPr="00652C19" w:rsidRDefault="008A2073" w:rsidP="009617CE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15. Подлежит ли возмещению вред, причинённый посягающему лицу в состоянии необходимой обороны, если при этом не было допущено превышения пределов необходимой обороны?</w:t>
      </w:r>
    </w:p>
    <w:p w:rsidR="008A2073" w:rsidRPr="00652C19" w:rsidRDefault="008A2073" w:rsidP="009617CE">
      <w:pPr>
        <w:tabs>
          <w:tab w:val="num" w:pos="142"/>
          <w:tab w:val="left" w:pos="1080"/>
        </w:tabs>
        <w:ind w:right="-57" w:firstLine="0"/>
        <w:jc w:val="both"/>
      </w:pPr>
      <w:r w:rsidRPr="00652C19">
        <w:t>1.Да подлежит.</w:t>
      </w:r>
    </w:p>
    <w:p w:rsidR="008A2073" w:rsidRPr="00652C19" w:rsidRDefault="008A2073" w:rsidP="009617CE">
      <w:pPr>
        <w:tabs>
          <w:tab w:val="num" w:pos="142"/>
          <w:tab w:val="left" w:pos="1080"/>
        </w:tabs>
        <w:ind w:right="-57" w:firstLine="0"/>
        <w:jc w:val="both"/>
      </w:pPr>
      <w:r w:rsidRPr="00652C19">
        <w:t>2.Подлежит частично на основании судебного решения.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3.Не подлежит.</w:t>
      </w:r>
    </w:p>
    <w:p w:rsidR="008A2073" w:rsidRPr="00652C19" w:rsidRDefault="008A2073" w:rsidP="00A30E25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16.Превышение мер, необходимых для задержания лица, совершившего преступление (их явное несоответствие характеру и степени общественной опасности совершённого задерживаемым лицом преступления и обстоятельствам задержания), влечёт за собой уголовную ответственность:</w:t>
      </w:r>
    </w:p>
    <w:p w:rsidR="008A2073" w:rsidRPr="00652C19" w:rsidRDefault="008A2073" w:rsidP="00A30E25">
      <w:pPr>
        <w:tabs>
          <w:tab w:val="num" w:pos="142"/>
        </w:tabs>
        <w:ind w:right="-57" w:firstLine="0"/>
        <w:jc w:val="both"/>
      </w:pPr>
      <w:r w:rsidRPr="00652C19">
        <w:t>1.Во всех случаях причинения вреда здоровью задерживаемого (независимо от наличия или отсутствия умысла).</w:t>
      </w:r>
    </w:p>
    <w:p w:rsidR="008A2073" w:rsidRPr="00652C19" w:rsidRDefault="008A2073" w:rsidP="00A30E25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2.Только в случаях умышленного причинения смерти, тяжкого или средней тяжести вреда здоровью задерживаемого.</w:t>
      </w:r>
    </w:p>
    <w:p w:rsidR="008A2073" w:rsidRPr="00652C19" w:rsidRDefault="008A2073" w:rsidP="00A30E25">
      <w:pPr>
        <w:tabs>
          <w:tab w:val="num" w:pos="142"/>
        </w:tabs>
        <w:ind w:right="-57" w:firstLine="0"/>
        <w:jc w:val="both"/>
      </w:pPr>
      <w:r w:rsidRPr="00652C19">
        <w:t>3. Только в случаях умышленного причинения смерти, тяжкого или средней тяжести  или лёгкого вреда здоровью задерживаемого.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17. К уголовно наказуемым деяниям относится: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1. Причинение тяжкого вреда здоровью по неосторожности, совершенное при превышении пределов необходимой обороны.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Умышленное причинение тяжкого вреда здоровью, совершенное при превышении пределов необходимой обороны.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3. Умышленное причинение средней тяжести вреда здоровью, совершенное при превышении пределов необходимой обороны.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18. К уголовно наказуемым деяниям относится: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Умышленное причинение тяжкого или средней тяжести вреда здоровью, совершенное при превышении мер, необходимых для задержания лица, совершившего преступление.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Причинение тяжкого или средней тяжести вреда здоровью по неосторожности, совершенное при превышении мер, необходимых для задержания лица, совершившего преступление.</w:t>
      </w:r>
    </w:p>
    <w:p w:rsidR="008A2073" w:rsidRPr="00652C19" w:rsidRDefault="008A2073" w:rsidP="00E54D47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3.Умышленное причинение легкого вреда здоровью, совершенное при превышении мер, необходимых для задержания лица, совершившего преступление.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19. Частный охранник, имеющий на посту огнестрельное оружие, выданное ему в охранной организации для осуществления охранных функций, применяет его:</w:t>
      </w:r>
      <w:r w:rsidRPr="00652C19">
        <w:rPr>
          <w:b/>
          <w:bCs/>
        </w:rPr>
        <w:t xml:space="preserve"> (5-6 разряд)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 случаях и в порядке, установленных статьями 16, 18 Закона РФ «О частной детективной и охранной деятельности в РФ».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В случаях и в порядке, установленных статьями 37, 39 Уголовного кодекса Российской Федерации.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20. Частный охранник, имеющий на посту гражданское оружие, не являющееся огнестрельным, выданное ему в охранной организации для осуществления охранных функций, применяет его:</w:t>
      </w:r>
      <w:r w:rsidRPr="00652C19">
        <w:rPr>
          <w:b/>
          <w:bCs/>
        </w:rPr>
        <w:t xml:space="preserve"> (5-6 разряд)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В случаях и в порядке, установленных статьи 16, 18 Закона РФ «О частной детективной и охранной деятельности в РФ».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случаях и в порядке, установленных статьей 24 Федерального закона «Об оружии», на основаниях, общих для всех граждан Российской Федерации.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В случаях и в порядке, установленных статьями 37, 39 Уголовного кодекса Российской Федерации.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21. Нарушение охранниками правил ношения оружия и патронов к нему влечет:</w:t>
      </w:r>
    </w:p>
    <w:p w:rsidR="008A2073" w:rsidRPr="00652C19" w:rsidRDefault="008A2073" w:rsidP="007809C0">
      <w:pPr>
        <w:tabs>
          <w:tab w:val="num" w:pos="142"/>
          <w:tab w:val="left" w:pos="2520"/>
        </w:tabs>
        <w:ind w:right="-57" w:firstLine="0"/>
        <w:jc w:val="both"/>
      </w:pPr>
      <w:r w:rsidRPr="00652C19">
        <w:t>1. Уголовную ответственность.</w:t>
      </w:r>
    </w:p>
    <w:p w:rsidR="008A2073" w:rsidRPr="00652C19" w:rsidRDefault="008A2073" w:rsidP="007809C0">
      <w:pPr>
        <w:tabs>
          <w:tab w:val="num" w:pos="142"/>
          <w:tab w:val="left" w:pos="252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Административную ответственность.</w:t>
      </w:r>
    </w:p>
    <w:p w:rsidR="008A2073" w:rsidRPr="00652C19" w:rsidRDefault="008A2073" w:rsidP="007809C0">
      <w:pPr>
        <w:tabs>
          <w:tab w:val="num" w:pos="142"/>
          <w:tab w:val="left" w:pos="2520"/>
        </w:tabs>
        <w:ind w:right="-57" w:firstLine="0"/>
        <w:jc w:val="both"/>
      </w:pPr>
      <w:r w:rsidRPr="00652C19">
        <w:t>3. Уголовную и административную ответственность.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22. При отражении нападения на охранника, он вправе применить выданное ему в частной охранной организации огнестрельное оружие: (5-6 разряд)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Для отражения нападения, когда его собственная жизнь подвергается непосредственной опасности.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Для отражения нападения, когда его собственная жизнь или здоровье подвергаются опасности.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Для отражения любого нападения на охранника.</w:t>
      </w:r>
    </w:p>
    <w:p w:rsidR="008A2073" w:rsidRPr="00652C19" w:rsidRDefault="008A2073" w:rsidP="00D47004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23. Кого и в какой срок в соответствии с законом частный охранник  обязан информировать о каждом случае применения оружия? (5-6 разряд)</w:t>
      </w:r>
    </w:p>
    <w:p w:rsidR="008A2073" w:rsidRPr="00652C19" w:rsidRDefault="008A2073" w:rsidP="00D47004">
      <w:pPr>
        <w:tabs>
          <w:tab w:val="num" w:pos="142"/>
          <w:tab w:val="left" w:pos="1080"/>
        </w:tabs>
        <w:ind w:right="-57" w:firstLine="0"/>
        <w:jc w:val="both"/>
      </w:pPr>
      <w:r w:rsidRPr="00652C19">
        <w:t>1.Незамедлительно орган внутренних дел по месту применения оружия.</w:t>
      </w:r>
    </w:p>
    <w:p w:rsidR="008A2073" w:rsidRPr="00652C19" w:rsidRDefault="008A2073" w:rsidP="00D47004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2.Незамедлительно информировать орган внутренних дел 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3.Немедленно заказчика  охранной услуги.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24. Кого и в какой срок в соответствии с законом обязан уведомить частный охранник в случаях, когда при применении специальных средств и огнестрельного оружия граждане получили телесные повреждения?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i/>
          <w:u w:val="single"/>
        </w:rPr>
      </w:pPr>
      <w:r w:rsidRPr="00652C19">
        <w:rPr>
          <w:u w:val="single"/>
        </w:rPr>
        <w:t>1. Немедленно уведомить прокурора и в возможно короткий срок органы здравоохранения и внутренних дел, территориальный орган федерального органа исполнительной власти, уполномоченного в сфере частной охранной деятельности.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Немедленно уведомить органы здравоохранения, орган внутренних дел и руководителя охранной организации.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Незамедлительно заказчика частной охранной услуги.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25. В каких случаях частному охраннику не запрещается применять специальные средства в отношении женщин с видимыми признаками беременности, лиц с явными признаками инвалидности и несовершеннолетних, возраст которых охраннику очевиден или известен?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 случае оказания ими вооруженного сопротивления, совершения группового либо иного нападения, угрожающего жизни и здоровью частного охранника или охраняемому имуществу.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В случаях оказания указанными лицами группового сопротивления.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 В случае отказа нарушителя подчиниться требованию охранника проследовать в помещение охраны.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26. Федеральным законом «О полиции» установлено следующее ограничение на применение специальных средств - не допускается нанесение человеку ударов палкой специальной: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По рукам, ногам, ягодицам, по спине в области проекции почек и печени.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2. Только по голове, шее, ключичной области, животу.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</w:t>
      </w:r>
      <w:r w:rsidRPr="00652C19">
        <w:rPr>
          <w:u w:val="single"/>
          <w:lang w:eastAsia="ru-RU"/>
        </w:rPr>
        <w:t xml:space="preserve"> </w:t>
      </w:r>
      <w:r w:rsidRPr="00652C19">
        <w:rPr>
          <w:u w:val="single"/>
        </w:rPr>
        <w:t>По голове, шее, ключичной области, животу, половым органам, в область проекции сердца.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27.Обязан ли частный охранник незамедлительно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в случае, если он произвел выстрел в воздух для предупреждения о намерении применить оружие?</w:t>
      </w:r>
      <w:r w:rsidRPr="00652C19">
        <w:rPr>
          <w:b/>
          <w:bCs/>
        </w:rPr>
        <w:t xml:space="preserve"> (5-6 разряд)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применения оружия.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t xml:space="preserve">2.Обязан информировать орган внутренних дел и территориальный орган федерального органа исполнительной власти, уполномоченного в сфере частной охранной деятельности, по месту нахождения частной охранной организации. 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3.Не обязан, поскольку нет пострадавших.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i/>
        </w:rPr>
      </w:pPr>
      <w:r w:rsidRPr="00652C19">
        <w:rPr>
          <w:b/>
        </w:rPr>
        <w:t>28. В отношении кого частным охранникам запрещается применять огнестрельное оружие?</w:t>
      </w:r>
      <w:r w:rsidRPr="00652C19">
        <w:rPr>
          <w:b/>
          <w:bCs/>
        </w:rPr>
        <w:t xml:space="preserve"> (5-6 разряд)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Только в отношении детей.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2. В отношении детей и граждан, имеющих документ, подтверждающий наличие инвалидности.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В отношении женщин, лиц с явными признаками инвалидности и несовершеннолетних, когда их возраст очевиден или известен охраннику.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  <w:bCs/>
        </w:rPr>
      </w:pPr>
      <w:r w:rsidRPr="00652C19">
        <w:rPr>
          <w:b/>
        </w:rPr>
        <w:t>29. В каких случаях частному охраннику не запрещается применять огнестрельное оружие в отношении женщин, лиц с явными признаками инвалидности и несовершеннолетних, возраст которых охраннику очевиден или известен?</w:t>
      </w:r>
      <w:r w:rsidRPr="00652C19">
        <w:rPr>
          <w:b/>
          <w:bCs/>
        </w:rPr>
        <w:t xml:space="preserve"> (5-6 разряд)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 В случае оказания ими группового сопротивления.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случае оказания указанными лицами вооруженного сопротивления, совершения вооруженного либо группового нападения, угрожающего жизни охранника или охраняемому имуществу.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3. В случае отказа выполнить требование охранника проследовать в помещение охраны.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b/>
        </w:rPr>
      </w:pPr>
      <w:r w:rsidRPr="00652C19">
        <w:rPr>
          <w:b/>
        </w:rPr>
        <w:t>30. В каких случаях охраннику дозволяется не предупреждать о намерении использовать физическую силу, специальные средства и огнестрельное оружие?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1.Когда может возникнуть угроза жизни и здоровью охраняемых граждан.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последствия.</w:t>
      </w:r>
    </w:p>
    <w:p w:rsidR="008A2073" w:rsidRPr="00652C19" w:rsidRDefault="008A2073" w:rsidP="007809C0">
      <w:pPr>
        <w:tabs>
          <w:tab w:val="num" w:pos="142"/>
          <w:tab w:val="left" w:pos="1080"/>
        </w:tabs>
        <w:ind w:right="-57" w:firstLine="0"/>
        <w:jc w:val="both"/>
      </w:pPr>
      <w:r w:rsidRPr="00652C19">
        <w:t>3 Когда имеется угроза применения насилия, опасного для жизни охранника.</w:t>
      </w:r>
    </w:p>
    <w:p w:rsidR="008A2073" w:rsidRPr="00652C19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31. Действия по охране места происшествия, связанные с ограничением передвижения людей и транспортных средств, могут производиться частным охранником:</w:t>
      </w:r>
    </w:p>
    <w:p w:rsidR="008A2073" w:rsidRPr="00652C19" w:rsidRDefault="008A2073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1. В силу соответствующего права, закрепленного в законодательстве, регулирующем частную охранную деятельность (для действий на месте совершения любого правонарушения).</w:t>
      </w:r>
    </w:p>
    <w:p w:rsidR="008A2073" w:rsidRPr="00652C19" w:rsidRDefault="008A2073" w:rsidP="007809C0">
      <w:pPr>
        <w:widowControl w:val="0"/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В силу соответствующего права, закрепленного в законодательстве, регулирующем частную охранную деятельность (для действий на месте совершения тяжкого преступления).</w:t>
      </w:r>
    </w:p>
    <w:p w:rsidR="008A2073" w:rsidRPr="00652C19" w:rsidRDefault="008A2073" w:rsidP="007809C0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При отсутствии права, закрепленного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интересам, а также сохранить следы преступления до прибытия сотрудников правоохранительных органов).</w:t>
      </w:r>
    </w:p>
    <w:p w:rsidR="008A2073" w:rsidRPr="00652C19" w:rsidRDefault="008A2073" w:rsidP="007809C0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32. Действия по временному изъятию орудия преступления (до прибытия на место происшествия сотрудников правоохранительных органов) могут производиться частным охранником:</w:t>
      </w:r>
    </w:p>
    <w:p w:rsidR="008A2073" w:rsidRPr="00652C19" w:rsidRDefault="008A2073" w:rsidP="007809C0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1.При отсутствии права, закреплённого в законодательстве, регулирующем частную охранную деятельность (в условиях крайней необходимости, когда иным способом невозможно устранить опасность охраняемым законом интересам). </w:t>
      </w:r>
    </w:p>
    <w:p w:rsidR="008A2073" w:rsidRPr="00652C19" w:rsidRDefault="008A2073" w:rsidP="007809C0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2.В силу соответствующего права, закреплённого в законодательстве, регулирующем частную охранную деятельность (в случае совершения любого преступления).</w:t>
      </w:r>
    </w:p>
    <w:p w:rsidR="008A2073" w:rsidRPr="00652C19" w:rsidRDefault="008A2073" w:rsidP="00E06DDF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3.В силу соответствующего права, закреплённого в законодательстве, регулирующем частную охранную деятельность (в случае совершения тяжкого преступления).</w:t>
      </w:r>
    </w:p>
    <w:p w:rsidR="008A2073" w:rsidRPr="00652C19" w:rsidRDefault="008A2073" w:rsidP="00DB3C3E">
      <w:pPr>
        <w:tabs>
          <w:tab w:val="num" w:pos="142"/>
          <w:tab w:val="left" w:pos="851"/>
        </w:tabs>
        <w:ind w:right="-57" w:firstLine="0"/>
        <w:jc w:val="both"/>
        <w:rPr>
          <w:b/>
        </w:rPr>
      </w:pPr>
      <w:r w:rsidRPr="00652C19">
        <w:rPr>
          <w:b/>
        </w:rPr>
        <w:t>33. В случае признания частного охранника не прошедшим периодическую проверку на пригодность к действиям в условиях, связанных  с применением  огнестрельного оружия и специальных средств в связи с непрохождением проверки теоретических знаний или непрохождением проверки практических навыков или несоблюдением техники безопасности, установленной в месте проведения периодической проверки, либо в связи с неявкой на периодическую проверку: (5-6 разряд)</w:t>
      </w:r>
    </w:p>
    <w:p w:rsidR="008A2073" w:rsidRPr="00652C19" w:rsidRDefault="008A2073" w:rsidP="00DB3C3E">
      <w:pPr>
        <w:tabs>
          <w:tab w:val="num" w:pos="142"/>
          <w:tab w:val="left" w:pos="851"/>
        </w:tabs>
        <w:ind w:right="-57" w:firstLine="0"/>
        <w:jc w:val="both"/>
      </w:pPr>
      <w:r w:rsidRPr="00652C19">
        <w:t>1.Частный охранник направляется на повторную периодическую проверку, личная карточка и удостоверение частного охранника изымаются.</w:t>
      </w:r>
    </w:p>
    <w:p w:rsidR="008A2073" w:rsidRPr="00652C19" w:rsidRDefault="008A2073" w:rsidP="00DB3C3E">
      <w:pPr>
        <w:tabs>
          <w:tab w:val="num" w:pos="142"/>
          <w:tab w:val="left" w:pos="851"/>
        </w:tabs>
        <w:ind w:right="-57" w:firstLine="0"/>
        <w:jc w:val="both"/>
      </w:pPr>
      <w:r w:rsidRPr="00652C19">
        <w:t>2.Частный охранник направляется на повторную периодическую проверку, руководителю частной охранной организации направляется предписание о сдаче в подразделение лицензионно-разрешительной работы его разрешения на хранение и ношение огнестрельного оружия при исполнении служебных обязанностей.</w:t>
      </w:r>
    </w:p>
    <w:p w:rsidR="008A2073" w:rsidRPr="00652C19" w:rsidRDefault="008A2073" w:rsidP="00DB3C3E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Частный охранник направляется на повторную периодическую проверку.</w:t>
      </w:r>
    </w:p>
    <w:p w:rsidR="008A2073" w:rsidRPr="00652C19" w:rsidRDefault="008A2073" w:rsidP="00B65BB3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34. Согласно нормативным правовым актам Правительства Российской Федерации ношение специальных средств на каждом объекте охраны осуществляется:</w:t>
      </w:r>
    </w:p>
    <w:p w:rsidR="008A2073" w:rsidRPr="00652C19" w:rsidRDefault="008A2073" w:rsidP="00B65BB3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В соответствии с должностной инструкцией частного охранника. </w:t>
      </w:r>
    </w:p>
    <w:p w:rsidR="008A2073" w:rsidRPr="00652C19" w:rsidRDefault="008A2073" w:rsidP="00B65BB3">
      <w:pPr>
        <w:tabs>
          <w:tab w:val="num" w:pos="142"/>
        </w:tabs>
        <w:autoSpaceDE w:val="0"/>
        <w:ind w:right="-57" w:firstLine="0"/>
        <w:jc w:val="both"/>
      </w:pPr>
      <w:r w:rsidRPr="00652C19">
        <w:t>2. В соответствии с Положением о пропускном и внутриобъектовом  режимах, утверждённых Заказчиком охранных услуг.</w:t>
      </w:r>
    </w:p>
    <w:p w:rsidR="008A2073" w:rsidRPr="00652C19" w:rsidRDefault="008A2073" w:rsidP="00B65BB3">
      <w:pPr>
        <w:tabs>
          <w:tab w:val="num" w:pos="142"/>
        </w:tabs>
        <w:autoSpaceDE w:val="0"/>
        <w:ind w:right="-57" w:firstLine="0"/>
        <w:jc w:val="both"/>
      </w:pPr>
      <w:r w:rsidRPr="00652C19">
        <w:rPr>
          <w:bCs/>
        </w:rPr>
        <w:t xml:space="preserve">3. </w:t>
      </w:r>
      <w:r w:rsidRPr="00652C19">
        <w:t xml:space="preserve">В соответствии с инструкцией предприятия-производителя соответствующего специального средства. 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35. Из какого оружия выполняются  упражнения по стрельбе при прохождении частными охранниками 6-го разряда  периодической проверки на пригодность к действиям в условиях, связанных с применением огнестрельного оружия? (6 разряд)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1.Огнестрельное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и зарубежного производства. 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2.Огнестрельное нарезное короткоствольное служебное оружие; огнестрельное служебное гладкоствольное длинноствольное оружие отечественного производства; гражданское огнестрельное оружие ограниченного поражения отечественного производства.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Только огнестрельное нарезное короткоствольное служебное оружие.</w:t>
      </w:r>
    </w:p>
    <w:p w:rsidR="008A2073" w:rsidRPr="00652C19" w:rsidRDefault="008A2073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36. На какой срок частный охранник признаётся непригодным к действиям в условиях, связанных с применением огнестрельного оружия и (или) специальных средств (в связи с непрохождением им повторной периодической проверки либо неявкой без уважительных причин на повторную периодическую проверку)?</w:t>
      </w:r>
    </w:p>
    <w:p w:rsidR="008A2073" w:rsidRPr="00652C19" w:rsidRDefault="008A2073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1.На срок не более трёх месяцев.</w:t>
      </w:r>
    </w:p>
    <w:p w:rsidR="008A2073" w:rsidRPr="00652C19" w:rsidRDefault="008A2073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</w:pPr>
      <w:r w:rsidRPr="00652C19">
        <w:t>2.На срок не более шести месяцев.</w:t>
      </w:r>
    </w:p>
    <w:p w:rsidR="008A2073" w:rsidRPr="00652C19" w:rsidRDefault="008A2073" w:rsidP="00C25311">
      <w:pPr>
        <w:tabs>
          <w:tab w:val="num" w:pos="142"/>
          <w:tab w:val="left" w:pos="284"/>
          <w:tab w:val="left" w:pos="709"/>
          <w:tab w:val="left" w:pos="993"/>
        </w:tabs>
        <w:autoSpaceDE w:val="0"/>
        <w:ind w:right="-57" w:firstLine="0"/>
        <w:jc w:val="both"/>
        <w:rPr>
          <w:b/>
          <w:u w:val="single"/>
        </w:rPr>
      </w:pPr>
      <w:r w:rsidRPr="00652C19">
        <w:rPr>
          <w:u w:val="single"/>
        </w:rPr>
        <w:t>3.До даты очередного прохождения периодической проверки.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37. В каких случаях ненадлежащее исполнение обязанностей лицом, которому была поручена охрана огнестрельного оружия, боеприпасов, взрывчатых веществ или взрывных  устройств  влечёт уголовную ответственность:</w:t>
      </w:r>
    </w:p>
    <w:p w:rsidR="008A2073" w:rsidRPr="00652C19" w:rsidRDefault="008A2073" w:rsidP="007809C0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Независимо от последствий неисполнения указанных обязанностей.</w:t>
      </w:r>
    </w:p>
    <w:p w:rsidR="008A2073" w:rsidRPr="00652C19" w:rsidRDefault="008A2073" w:rsidP="007809C0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2. Если это повлекло их хищение или уничтожение либо наступление иных тяжких последствий.</w:t>
      </w:r>
    </w:p>
    <w:p w:rsidR="008A2073" w:rsidRPr="00652C19" w:rsidRDefault="008A2073" w:rsidP="007809C0">
      <w:pPr>
        <w:pStyle w:val="ConsPlusNormal"/>
        <w:widowControl/>
        <w:tabs>
          <w:tab w:val="num" w:pos="142"/>
        </w:tabs>
        <w:ind w:right="-57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Только в случае их хищения или уничтожения.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  <w:rPr>
          <w:b/>
        </w:rPr>
      </w:pPr>
      <w:r w:rsidRPr="00652C19">
        <w:rPr>
          <w:b/>
        </w:rPr>
        <w:t>38.В каких случаях небрежное хранение огнестрельного оружия, создавшее условия для его использования другим лицом, не влечёт уголовную ответственность.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Если это не повлекло тяжких последствий.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</w:pPr>
      <w:r w:rsidRPr="00652C19">
        <w:t>2. Если это повлекло смерть человека или иные тяжкие последствия.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</w:pPr>
      <w:r w:rsidRPr="00652C19">
        <w:t>3. Если это повлекло смерть двух или более лиц.</w:t>
      </w:r>
    </w:p>
    <w:p w:rsidR="008A2073" w:rsidRPr="00652C19" w:rsidRDefault="008A2073" w:rsidP="00C25311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39. Частные охранники имеют право применять физическую силу:</w:t>
      </w:r>
    </w:p>
    <w:p w:rsidR="008A2073" w:rsidRPr="00652C19" w:rsidRDefault="008A2073" w:rsidP="00C25311">
      <w:pPr>
        <w:tabs>
          <w:tab w:val="num" w:pos="142"/>
          <w:tab w:val="left" w:pos="993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В случаях, если Законом РФ «О частной детективной и охранной деятельности в РФ» им разрешено применение специальных средств или огнестрельного оружия.</w:t>
      </w:r>
    </w:p>
    <w:p w:rsidR="008A2073" w:rsidRPr="00652C19" w:rsidRDefault="008A2073" w:rsidP="0001468B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2. Только в случаях, если Законом РФ «О частной детективной и охранной деятельности в РФ» им разрешено применение специальных средств.</w:t>
      </w:r>
    </w:p>
    <w:p w:rsidR="008A2073" w:rsidRPr="00652C19" w:rsidRDefault="008A2073" w:rsidP="0001468B">
      <w:pPr>
        <w:tabs>
          <w:tab w:val="num" w:pos="142"/>
          <w:tab w:val="left" w:pos="993"/>
        </w:tabs>
        <w:autoSpaceDE w:val="0"/>
        <w:ind w:right="-57" w:firstLine="0"/>
        <w:jc w:val="both"/>
      </w:pPr>
      <w:r w:rsidRPr="00652C19">
        <w:t>3. Только в случаях, если Законом РФ «О частной детективной и охранной деятельности в РФ» им разрешено применение огнестрельного оружия.</w:t>
      </w:r>
    </w:p>
    <w:p w:rsidR="008A2073" w:rsidRPr="00652C19" w:rsidRDefault="008A2073" w:rsidP="0001468B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40. Согласно Типовым упражнениям практического применения специальных средств при выполнении упражнения «Применение наручников» снятие наручников производится:</w:t>
      </w:r>
    </w:p>
    <w:p w:rsidR="008A2073" w:rsidRPr="00652C19" w:rsidRDefault="008A2073" w:rsidP="0001468B">
      <w:pPr>
        <w:tabs>
          <w:tab w:val="num" w:pos="142"/>
        </w:tabs>
        <w:autoSpaceDE w:val="0"/>
        <w:ind w:right="-57" w:firstLine="0"/>
        <w:jc w:val="both"/>
      </w:pPr>
      <w:r w:rsidRPr="00652C19">
        <w:t>1. В пределах времени, установленного для выполнения упражнения (25 секунд).</w:t>
      </w:r>
    </w:p>
    <w:p w:rsidR="008A2073" w:rsidRPr="00652C19" w:rsidRDefault="008A2073" w:rsidP="0001468B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За пределами времени, установленного для выполнения упражнения (после завершения надевания наручников, доклада проверяемого «Наручники надеты» и проверки правильности надевания наручников проверяющим).</w:t>
      </w:r>
    </w:p>
    <w:p w:rsidR="008A2073" w:rsidRPr="00652C19" w:rsidRDefault="008A2073" w:rsidP="0001468B">
      <w:pPr>
        <w:tabs>
          <w:tab w:val="num" w:pos="142"/>
        </w:tabs>
        <w:autoSpaceDE w:val="0"/>
        <w:ind w:right="-57" w:firstLine="0"/>
        <w:jc w:val="both"/>
      </w:pPr>
      <w:r w:rsidRPr="00652C19">
        <w:t>3. В пределах времени, установленного для выполнения упражнения или за его пределами (по усмотрению проверяющего).</w:t>
      </w:r>
    </w:p>
    <w:p w:rsidR="008A2073" w:rsidRPr="00652C19" w:rsidRDefault="008A2073" w:rsidP="00345DCF">
      <w:pPr>
        <w:tabs>
          <w:tab w:val="num" w:pos="142"/>
        </w:tabs>
        <w:ind w:firstLine="0"/>
        <w:jc w:val="both"/>
        <w:rPr>
          <w:b/>
        </w:rPr>
      </w:pPr>
      <w:r w:rsidRPr="00652C19">
        <w:rPr>
          <w:b/>
        </w:rPr>
        <w:t>41. Согласно Типовым упражнениям практического применения специальных средств положительным результатом при выполнении упражнения «Применение наручников» признаётся:</w:t>
      </w:r>
    </w:p>
    <w:p w:rsidR="008A2073" w:rsidRPr="00652C19" w:rsidRDefault="008A2073" w:rsidP="00345DCF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</w:pPr>
      <w:r w:rsidRPr="00652C19">
        <w:t>1. Правильное надевание наручников (независимо от установленного времени).</w:t>
      </w:r>
    </w:p>
    <w:p w:rsidR="008A2073" w:rsidRPr="00652C19" w:rsidRDefault="008A2073" w:rsidP="00345DCF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</w:pPr>
      <w:r w:rsidRPr="00652C19">
        <w:t>2.Правильное надевание наручников в пределах установленного времени (независимо от того, смог ли проверяемый снять наручники).</w:t>
      </w:r>
    </w:p>
    <w:p w:rsidR="008A2073" w:rsidRPr="00652C19" w:rsidRDefault="008A2073" w:rsidP="00345DCF">
      <w:pPr>
        <w:tabs>
          <w:tab w:val="num" w:pos="142"/>
          <w:tab w:val="left" w:pos="993"/>
        </w:tabs>
        <w:autoSpaceDE w:val="0"/>
        <w:autoSpaceDN w:val="0"/>
        <w:adjustRightInd w:val="0"/>
        <w:ind w:firstLine="0"/>
        <w:jc w:val="both"/>
        <w:rPr>
          <w:u w:val="single"/>
        </w:rPr>
      </w:pPr>
      <w:r w:rsidRPr="00652C19">
        <w:rPr>
          <w:u w:val="single"/>
        </w:rPr>
        <w:t>3. Правильное надевание наручников в пределах установленного времени  и последующее их снятие.</w:t>
      </w:r>
    </w:p>
    <w:p w:rsidR="008A2073" w:rsidRPr="00652C19" w:rsidRDefault="008A2073" w:rsidP="00345DCF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42. Плановая периодическая проверка на пригодность к действиям в условиях, связанных с применением огнестрельного оружия и специальных средств для охранников 6 разряда проводится: (6 разряд)</w:t>
      </w:r>
    </w:p>
    <w:p w:rsidR="008A2073" w:rsidRPr="00652C19" w:rsidRDefault="008A2073" w:rsidP="00345DCF">
      <w:pPr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1. Один раз в два года в течение месяца, предшествующего дате прохождения последней периодической проверки.</w:t>
      </w:r>
    </w:p>
    <w:p w:rsidR="008A2073" w:rsidRPr="00652C19" w:rsidRDefault="008A2073" w:rsidP="00345DCF">
      <w:pPr>
        <w:tabs>
          <w:tab w:val="num" w:pos="142"/>
          <w:tab w:val="left" w:pos="851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Один раз в год в течение месяца, предшествующего  дате прохождения последней периодической проверки.</w:t>
      </w:r>
    </w:p>
    <w:p w:rsidR="008A2073" w:rsidRPr="00652C19" w:rsidRDefault="008A2073" w:rsidP="00345DCF">
      <w:pPr>
        <w:tabs>
          <w:tab w:val="num" w:pos="142"/>
          <w:tab w:val="left" w:pos="851"/>
        </w:tabs>
        <w:autoSpaceDE w:val="0"/>
        <w:ind w:right="-57" w:firstLine="0"/>
        <w:jc w:val="both"/>
      </w:pPr>
      <w:r w:rsidRPr="00652C19">
        <w:t>3. Один раз в год в течение месяца, предшествующего дню и месяцу даты выдачи разреше</w:t>
      </w:r>
      <w:r w:rsidRPr="00652C19">
        <w:softHyphen/>
        <w:t>ния на хранение и ношение огнестрельного оружия, в том числе в порядке продления срока действия указанного разрешения.</w:t>
      </w:r>
    </w:p>
    <w:p w:rsidR="008A2073" w:rsidRPr="00652C19" w:rsidRDefault="008A2073" w:rsidP="00345DCF">
      <w:pPr>
        <w:tabs>
          <w:tab w:val="num" w:pos="142"/>
          <w:tab w:val="left" w:pos="540"/>
          <w:tab w:val="left" w:pos="720"/>
        </w:tabs>
        <w:ind w:right="-57" w:firstLine="0"/>
        <w:jc w:val="both"/>
        <w:rPr>
          <w:b/>
        </w:rPr>
      </w:pPr>
      <w:r w:rsidRPr="00652C19">
        <w:rPr>
          <w:b/>
        </w:rPr>
        <w:t>43. При прибытии частного охранника на периодическую проверку без документа, удостоверяющий личность гражданина Российской Федерации на территории Российской Федерации, удостоверения частного охранника и оригинала или заверенной печатью (штампом) ЧОО либо подписью уполномоченного лица ЧОО копии уведомления о проверке комиссией принимается решение о переносе даты периодической проверки:</w:t>
      </w:r>
    </w:p>
    <w:p w:rsidR="008A2073" w:rsidRPr="00652C19" w:rsidRDefault="008A2073" w:rsidP="00345DCF">
      <w:pPr>
        <w:tabs>
          <w:tab w:val="num" w:pos="142"/>
          <w:tab w:val="left" w:pos="993"/>
        </w:tabs>
        <w:ind w:right="-57" w:firstLine="0"/>
        <w:jc w:val="both"/>
      </w:pPr>
      <w:r w:rsidRPr="00652C19">
        <w:t>1. На срок не более 14 календарных дней с учётом графика работы комиссии с возможностью изменения места проведения периодической проверки; в случае повторного в течение 1 года непредставления названных документов частный охранник признаётся не явившимся на периодическую проверку.</w:t>
      </w:r>
    </w:p>
    <w:p w:rsidR="008A2073" w:rsidRPr="00652C19" w:rsidRDefault="008A2073" w:rsidP="00345DCF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На срок не более 14 календарных дней с учётом графика работы комиссии без изменения места проведения периодической проверки; в случае повторного в течение 1 года непредставления названных документов частный охранник признаётся не явившимся на периодическую проверку.</w:t>
      </w:r>
    </w:p>
    <w:p w:rsidR="008A2073" w:rsidRPr="00652C19" w:rsidRDefault="008A2073" w:rsidP="00345DCF">
      <w:pPr>
        <w:tabs>
          <w:tab w:val="num" w:pos="142"/>
          <w:tab w:val="left" w:pos="993"/>
        </w:tabs>
        <w:ind w:right="-57" w:firstLine="0"/>
        <w:jc w:val="both"/>
      </w:pPr>
      <w:r w:rsidRPr="00652C19">
        <w:t>3 На срок не более 30 календарных дней с учётом графика работы комиссии без изменения места проведения периодической проверки; количество случаев переноса даты периодической проверки не ограничено.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44.Согласно Типовым упражнениям практического применения специальных средств наручники считаются надетыми правильно: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Если в надетом состоянии наручники не могут проворачиваться на конечности.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2.Если в надетом состоянии наручники свободно проворачиваются (каких-либо требований о надёжности фиксации конечности не предъявляется).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Если в надетом состоянии наручники свободно проворачиваются и надёжно фиксируют конечность.</w:t>
      </w:r>
    </w:p>
    <w:p w:rsidR="008A2073" w:rsidRPr="00652C19" w:rsidRDefault="008A2073" w:rsidP="002C17D7">
      <w:pPr>
        <w:tabs>
          <w:tab w:val="num" w:pos="142"/>
          <w:tab w:val="left" w:pos="851"/>
        </w:tabs>
        <w:ind w:right="-57" w:firstLine="0"/>
        <w:jc w:val="both"/>
        <w:rPr>
          <w:b/>
        </w:rPr>
      </w:pPr>
      <w:r w:rsidRPr="00652C19">
        <w:rPr>
          <w:b/>
          <w:bCs/>
        </w:rPr>
        <w:t xml:space="preserve">45. Согласно Перечню видов вооружения охранников, утверждённому Правительством РФ, огнестрельное гладкоствольное оружие отечественного производства включено в указанный перечень: (6 разряд) </w:t>
      </w:r>
    </w:p>
    <w:p w:rsidR="008A2073" w:rsidRPr="00652C19" w:rsidRDefault="008A2073" w:rsidP="002C17D7">
      <w:pPr>
        <w:tabs>
          <w:tab w:val="num" w:pos="142"/>
        </w:tabs>
        <w:ind w:right="-57" w:firstLine="0"/>
        <w:jc w:val="both"/>
      </w:pPr>
      <w:r w:rsidRPr="00652C19">
        <w:t>1. Только как сертифицированное в установленном порядке в качестве гражданского оружия.</w:t>
      </w:r>
    </w:p>
    <w:p w:rsidR="008A2073" w:rsidRPr="00652C19" w:rsidRDefault="008A2073" w:rsidP="002C17D7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Только как  сертифицированное в установленном порядке в качестве служебного оружия.</w:t>
      </w:r>
    </w:p>
    <w:p w:rsidR="008A2073" w:rsidRPr="00652C19" w:rsidRDefault="008A2073" w:rsidP="002C17D7">
      <w:pPr>
        <w:tabs>
          <w:tab w:val="num" w:pos="142"/>
        </w:tabs>
        <w:ind w:right="-57" w:firstLine="0"/>
        <w:jc w:val="both"/>
      </w:pPr>
      <w:r w:rsidRPr="00652C19">
        <w:t>3. Как сертифицированное в  установленном порядке в качестве гражданского оружия, и как сертифицированное в установленном порядке в качестве служебного оружия.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 xml:space="preserve">46. В соответствии с Федеральным законом «Об оружии», одним из условий выдачи оружия работникам юридических лиц с особыми уставными задачами (к которым относятся, в том числе, частные охранники) является: 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>1. Отсутствие у них оснований, препятствующих получению лицензии на приобретение гражданского оружия.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2.Отсутствие у них оснований, препятствующих допуску к работам с вредными, тяжёлыми или опасными условиями труда.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3. Наличие у них документа  об  обучении по программе  подготовки лиц в целях  изучения  правил  безопасного обращения  с оружием и приобретения навыков безопасного обращения с оружием.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>47. 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гражданам: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1. Хотя бы один раз осужденным за совершение любого преступления.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>2. Два и более раза осужденным за совершение преступления.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3. Когда-либо ранее находившимся под следствием по уголовному делу (независимо от результата рассмотрения дела).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>48.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1. За умышленное преступление, связанное с незаконным оборотом оружия и патронов к нему, боеприпасов, взрывчатых веществ или взрывных устройств.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2. За умышленное преступление, совершённое с применением насилия в отношении несовершеннолетнего (несовершеннолетней).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>3. За умышленное преступление в сфере компьютерной информации, относящееся к преступлениям небольшой или средней тяжести.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b/>
        </w:rPr>
      </w:pPr>
      <w:r>
        <w:rPr>
          <w:b/>
        </w:rPr>
        <w:t>49.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гражданам, имеющим снятую или погашенную судимость: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  <w:rPr>
          <w:u w:val="single"/>
        </w:rPr>
      </w:pPr>
      <w:r>
        <w:rPr>
          <w:u w:val="single"/>
        </w:rPr>
        <w:t xml:space="preserve">1. За преступление небольшой или средней тяжести, выразившееся в нарушении правил дорожного движения и эксплуатации транспортных средств. 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2.За преступление террористического характера и (или) экстремисткой направленности, а также за преступление, совершённое в целях пропаганды, оправдания и поддержки терроризма.</w:t>
      </w:r>
    </w:p>
    <w:p w:rsidR="008A2073" w:rsidRDefault="008A2073" w:rsidP="007809C0">
      <w:pPr>
        <w:tabs>
          <w:tab w:val="num" w:pos="142"/>
        </w:tabs>
        <w:autoSpaceDE w:val="0"/>
        <w:ind w:right="-57" w:firstLine="0"/>
        <w:jc w:val="both"/>
      </w:pPr>
      <w:r>
        <w:t>3. За тяжкое или особо тяжкое преступление, а также за умышленное преступление средней тяжести, совершённое с применением (использованием) оружия, предметов, используемых в качестве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препаратов.</w:t>
      </w:r>
    </w:p>
    <w:p w:rsidR="008A2073" w:rsidRPr="000C3D8A" w:rsidRDefault="008A2073" w:rsidP="000C3D8A">
      <w:pPr>
        <w:tabs>
          <w:tab w:val="left" w:pos="2069"/>
        </w:tabs>
        <w:autoSpaceDE w:val="0"/>
        <w:ind w:right="-57" w:firstLine="0"/>
        <w:jc w:val="both"/>
        <w:rPr>
          <w:b/>
        </w:rPr>
      </w:pPr>
      <w:r>
        <w:rPr>
          <w:b/>
        </w:rPr>
        <w:t xml:space="preserve">50. </w:t>
      </w:r>
      <w:r w:rsidRPr="000C3D8A">
        <w:rPr>
          <w:b/>
        </w:rPr>
        <w:t>В соответствии с положениями Федерального закона «Об оружии», выдача оружия работникам юридических лиц с особыми уставными задачами (к которым относятся, в том числе, частные охранники) не может осуществляться, если они относятся к гражданам, привлеченным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психоактивных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</w:t>
      </w:r>
      <w:r w:rsidRPr="000C3D8A">
        <w:t xml:space="preserve">, </w:t>
      </w:r>
      <w:r w:rsidRPr="000C3D8A">
        <w:rPr>
          <w:b/>
        </w:rPr>
        <w:t>либо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вещества:</w:t>
      </w:r>
    </w:p>
    <w:p w:rsidR="008A2073" w:rsidRPr="000C3D8A" w:rsidRDefault="008A2073" w:rsidP="000C3D8A">
      <w:pPr>
        <w:tabs>
          <w:tab w:val="left" w:pos="2069"/>
        </w:tabs>
        <w:autoSpaceDE w:val="0"/>
        <w:ind w:right="-57" w:firstLine="0"/>
        <w:jc w:val="both"/>
        <w:rPr>
          <w:u w:val="single"/>
        </w:rPr>
      </w:pPr>
      <w:r w:rsidRPr="000C3D8A">
        <w:rPr>
          <w:u w:val="single"/>
        </w:rPr>
        <w:t>1. 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8A2073" w:rsidRPr="000C3D8A" w:rsidRDefault="008A2073" w:rsidP="000C3D8A">
      <w:pPr>
        <w:tabs>
          <w:tab w:val="left" w:pos="2069"/>
        </w:tabs>
        <w:autoSpaceDE w:val="0"/>
        <w:ind w:right="-57" w:firstLine="0"/>
        <w:jc w:val="both"/>
      </w:pPr>
      <w:r w:rsidRPr="000C3D8A">
        <w:t>2. До истечения шести месяцев со дня окончания срока, в течение которого лицо считается подвергнутым административному наказанию.</w:t>
      </w:r>
    </w:p>
    <w:p w:rsidR="008A2073" w:rsidRDefault="008A2073" w:rsidP="000C3D8A">
      <w:pPr>
        <w:tabs>
          <w:tab w:val="left" w:pos="2069"/>
        </w:tabs>
        <w:autoSpaceDE w:val="0"/>
        <w:ind w:right="-57" w:firstLine="0"/>
        <w:jc w:val="both"/>
      </w:pPr>
      <w:r w:rsidRPr="000C3D8A">
        <w:t>3. До окончания срока, в течение которого лицо считается подвергнутым административному наказанию.</w:t>
      </w:r>
    </w:p>
    <w:p w:rsidR="008A2073" w:rsidRPr="00BC5970" w:rsidRDefault="008A2073" w:rsidP="00BC5970">
      <w:pPr>
        <w:tabs>
          <w:tab w:val="left" w:pos="2069"/>
        </w:tabs>
        <w:autoSpaceDE w:val="0"/>
        <w:ind w:right="-57" w:firstLine="0"/>
        <w:jc w:val="both"/>
        <w:rPr>
          <w:b/>
        </w:rPr>
      </w:pPr>
      <w:r>
        <w:rPr>
          <w:b/>
        </w:rPr>
        <w:t>51.</w:t>
      </w:r>
      <w:r w:rsidRPr="00BC5970">
        <w:rPr>
          <w:b/>
        </w:rPr>
        <w:t xml:space="preserve"> В соответствии с положениями Федерального закона «Об оружии», не предусмотрено ограничение на выдачу оружия работникам юридических лиц с особыми уставными задачами (к которым относятся, в том числе, частные охранники), если они относятся к гражданам:</w:t>
      </w:r>
    </w:p>
    <w:p w:rsidR="008A2073" w:rsidRPr="00BC5970" w:rsidRDefault="008A2073" w:rsidP="00BC5970">
      <w:pPr>
        <w:tabs>
          <w:tab w:val="left" w:pos="2069"/>
        </w:tabs>
        <w:autoSpaceDE w:val="0"/>
        <w:ind w:right="-57" w:firstLine="0"/>
        <w:jc w:val="both"/>
      </w:pPr>
      <w:r w:rsidRPr="00BC5970">
        <w:t>1.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- до истечения двух лет со дня вступления в законную силу соответствующего решения суда.</w:t>
      </w:r>
    </w:p>
    <w:p w:rsidR="008A2073" w:rsidRPr="00BC5970" w:rsidRDefault="008A2073" w:rsidP="00BC5970">
      <w:pPr>
        <w:tabs>
          <w:tab w:val="left" w:pos="2069"/>
        </w:tabs>
        <w:autoSpaceDE w:val="0"/>
        <w:ind w:right="-57" w:firstLine="0"/>
        <w:jc w:val="both"/>
        <w:rPr>
          <w:u w:val="single"/>
        </w:rPr>
      </w:pPr>
      <w:r w:rsidRPr="00BC5970">
        <w:rPr>
          <w:u w:val="single"/>
        </w:rPr>
        <w:t>2. Освобожденным судом от уголовной ответственности за совершение умышленного преступления по основаниям, дающим право на реабилитацию в соответствии с уголовно-процессуальным законодательством Российской Федерации.</w:t>
      </w:r>
    </w:p>
    <w:p w:rsidR="008A2073" w:rsidRPr="00BC5970" w:rsidRDefault="008A2073" w:rsidP="00BC5970">
      <w:pPr>
        <w:tabs>
          <w:tab w:val="left" w:pos="2069"/>
        </w:tabs>
        <w:autoSpaceDE w:val="0"/>
        <w:ind w:right="-57" w:firstLine="0"/>
        <w:jc w:val="both"/>
      </w:pPr>
      <w:r w:rsidRPr="00BC5970">
        <w:t>3.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8A2073" w:rsidRPr="00BC5970" w:rsidRDefault="008A2073" w:rsidP="000C3D8A">
      <w:pPr>
        <w:tabs>
          <w:tab w:val="left" w:pos="2069"/>
        </w:tabs>
        <w:autoSpaceDE w:val="0"/>
        <w:ind w:right="-57" w:firstLine="0"/>
        <w:jc w:val="both"/>
        <w:rPr>
          <w:b/>
        </w:rPr>
      </w:pPr>
      <w:r w:rsidRPr="00BC5970">
        <w:rPr>
          <w:b/>
        </w:rPr>
        <w:t xml:space="preserve"> </w:t>
      </w:r>
    </w:p>
    <w:p w:rsidR="008A2073" w:rsidRPr="000C3D8A" w:rsidRDefault="008A2073" w:rsidP="007809C0">
      <w:pPr>
        <w:tabs>
          <w:tab w:val="num" w:pos="142"/>
        </w:tabs>
        <w:autoSpaceDE w:val="0"/>
        <w:ind w:right="-57" w:firstLine="0"/>
        <w:jc w:val="both"/>
      </w:pPr>
      <w:r w:rsidRPr="000C3D8A">
        <w:t xml:space="preserve"> </w:t>
      </w:r>
    </w:p>
    <w:p w:rsidR="008A2073" w:rsidRPr="000C3D8A" w:rsidRDefault="008A2073" w:rsidP="007809C0">
      <w:pPr>
        <w:tabs>
          <w:tab w:val="num" w:pos="142"/>
        </w:tabs>
        <w:autoSpaceDE w:val="0"/>
        <w:ind w:right="-57" w:firstLine="0"/>
        <w:jc w:val="both"/>
      </w:pPr>
    </w:p>
    <w:p w:rsidR="008A2073" w:rsidRPr="004135C9" w:rsidRDefault="008A2073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 xml:space="preserve">Вопросы по тактико-специальной подготовке </w:t>
      </w:r>
    </w:p>
    <w:p w:rsidR="008A2073" w:rsidRPr="004135C9" w:rsidRDefault="008A2073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>(вопросы без пометок – для всех разрядов)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sz w:val="22"/>
          <w:szCs w:val="22"/>
        </w:rPr>
        <w:t>52. Охранник, несущий службу в офисном помещении услышал звуки выстрелов в соседней комнате. Какой из вариантов действий ему следует избрать?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1. Открыть дверь и войти в соседнюю комнату, чтобы оценить обстановку.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2. Укрыться и, не производя других действий, ждать развития ситуации.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  <w:u w:val="single"/>
        </w:rPr>
        <w:t>3. Принять меры к оповещению правоохранительных органов, приготовить к применению имеющееся оружие (специальные средства), и далее используя обстановку офиса для укрытия, выяснить причину стрельбы.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sz w:val="22"/>
          <w:szCs w:val="22"/>
        </w:rPr>
        <w:t>53. На охраняемом объекте у одного из двух вооруженных охранников случился сердечный приступ. Какие действия второго охранника будут оптимальными: (5-6 разряд)</w:t>
      </w:r>
    </w:p>
    <w:p w:rsidR="008A2073" w:rsidRPr="00652C19" w:rsidRDefault="008A2073" w:rsidP="007809C0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1.Вызвать «скорую помощь», сообщить о случившемся дежурному охранного предприятия; в случае госпитализации заболевшего, не забирая у него оружие, продолжить несение службы.</w:t>
      </w:r>
    </w:p>
    <w:p w:rsidR="008A2073" w:rsidRPr="00652C19" w:rsidRDefault="008A2073" w:rsidP="007809C0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sz w:val="22"/>
          <w:szCs w:val="22"/>
          <w:u w:val="single"/>
        </w:rPr>
        <w:t>2.Вызвать «скорую помощь», сообщить о случившемся дежурному охранного предприятия; в случае госпитализации заболевшего забрать у него оружие (убрать его в сейф либо надеть на себя) и по прибытии лица, ответственного за сохранность оружия в предприятии, передать ему оружие.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3. Сообщить о случившемся дежурному охранного предприятия, дождаться замены охранника, после чего вызвать «скорую помощь».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Cs w:val="0"/>
          <w:sz w:val="22"/>
          <w:szCs w:val="22"/>
        </w:rPr>
      </w:pPr>
      <w:r w:rsidRPr="00652C19">
        <w:rPr>
          <w:rFonts w:ascii="Times New Roman" w:hAnsi="Times New Roman"/>
          <w:bCs w:val="0"/>
          <w:sz w:val="22"/>
          <w:szCs w:val="22"/>
        </w:rPr>
        <w:t>54. Какие действия охранника, вынужденного передвигаться под огнём противника, не помогают избежать поражения противником: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1. Передвигаться, каждые 3-5 секунд производя выстрелы в направлении противника (если охранник вооружён и противник виден охраннику).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  <w:u w:val="single"/>
        </w:rPr>
        <w:t>2. Передвигаться кратчайшим путём, не меняя направление движения.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652C19">
        <w:rPr>
          <w:rFonts w:ascii="Times New Roman" w:hAnsi="Times New Roman"/>
          <w:b w:val="0"/>
          <w:bCs w:val="0"/>
          <w:sz w:val="22"/>
          <w:szCs w:val="22"/>
        </w:rPr>
        <w:t>3. Передвигаться, каждые 3-5 секунд укрываясь за имеющимися укрытиями; при отсутствии укрытий -  каждые  3-5 секунд резко менять направление движения.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bCs w:val="0"/>
          <w:sz w:val="22"/>
          <w:szCs w:val="22"/>
        </w:rPr>
        <w:t xml:space="preserve">55. Охранник был вынужден вступить в огневой контакт с преступником, вооруженным АК-47 на открытой местности. Непосредственно около охранника находилось отдельно стоящее дерево диаметром </w:t>
      </w:r>
      <w:smartTag w:uri="urn:schemas-microsoft-com:office:smarttags" w:element="metricconverter">
        <w:smartTagPr>
          <w:attr w:name="ProductID" w:val="30 см"/>
        </w:smartTagPr>
        <w:r w:rsidRPr="00652C19">
          <w:rPr>
            <w:rFonts w:ascii="Times New Roman" w:hAnsi="Times New Roman"/>
            <w:bCs w:val="0"/>
            <w:sz w:val="22"/>
            <w:szCs w:val="22"/>
          </w:rPr>
          <w:t>30 см</w:t>
        </w:r>
      </w:smartTag>
      <w:r w:rsidRPr="00652C19">
        <w:rPr>
          <w:rFonts w:ascii="Times New Roman" w:hAnsi="Times New Roman"/>
          <w:bCs w:val="0"/>
          <w:sz w:val="22"/>
          <w:szCs w:val="22"/>
        </w:rPr>
        <w:t xml:space="preserve">, в пяти метрах справа - пригорок высотой </w:t>
      </w:r>
      <w:smartTag w:uri="urn:schemas-microsoft-com:office:smarttags" w:element="metricconverter">
        <w:smartTagPr>
          <w:attr w:name="ProductID" w:val="1,5 метра"/>
        </w:smartTagPr>
        <w:r w:rsidRPr="00652C19">
          <w:rPr>
            <w:rFonts w:ascii="Times New Roman" w:hAnsi="Times New Roman"/>
            <w:bCs w:val="0"/>
            <w:sz w:val="22"/>
            <w:szCs w:val="22"/>
          </w:rPr>
          <w:t>1,5 метра</w:t>
        </w:r>
      </w:smartTag>
      <w:r w:rsidRPr="00652C19">
        <w:rPr>
          <w:rFonts w:ascii="Times New Roman" w:hAnsi="Times New Roman"/>
          <w:bCs w:val="0"/>
          <w:sz w:val="22"/>
          <w:szCs w:val="22"/>
        </w:rPr>
        <w:t>, а в двадцати шагах сзади охранника - каменное здание. Какой из нижеуказанных вариантов выбора укрытия и поведения охранника наиболее безопасен?</w:t>
      </w:r>
      <w:r w:rsidRPr="00652C19">
        <w:rPr>
          <w:rFonts w:ascii="Times New Roman" w:hAnsi="Times New Roman"/>
          <w:sz w:val="22"/>
          <w:szCs w:val="22"/>
        </w:rPr>
        <w:t xml:space="preserve"> (6 разряд)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1. Переместиться за дерево и отслеживать действия противника.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2. Переместиться к каменному зданию и занять удобную позицию.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sz w:val="22"/>
          <w:szCs w:val="22"/>
          <w:u w:val="single"/>
        </w:rPr>
        <w:t>3. Переместиться за пригорок и отслеживать действия противника.</w:t>
      </w:r>
    </w:p>
    <w:p w:rsidR="008A2073" w:rsidRPr="00652C19" w:rsidRDefault="008A2073" w:rsidP="007809C0">
      <w:pPr>
        <w:pStyle w:val="210"/>
        <w:tabs>
          <w:tab w:val="num" w:pos="142"/>
          <w:tab w:val="left" w:pos="993"/>
        </w:tabs>
        <w:spacing w:before="0" w:line="240" w:lineRule="auto"/>
        <w:ind w:right="-57" w:firstLine="0"/>
        <w:rPr>
          <w:rFonts w:ascii="Times New Roman" w:hAnsi="Times New Roman"/>
          <w:sz w:val="22"/>
          <w:szCs w:val="22"/>
        </w:rPr>
      </w:pPr>
      <w:r w:rsidRPr="00652C19">
        <w:rPr>
          <w:rFonts w:ascii="Times New Roman" w:hAnsi="Times New Roman"/>
          <w:bCs w:val="0"/>
          <w:sz w:val="22"/>
          <w:szCs w:val="22"/>
        </w:rPr>
        <w:t>56.Охранник со служебным гладкоствольным длинноствольным ружьем охранял дом в дачном поселке. Произошло нападение трех вооруженных преступников. Предупредительный огонь не помог. Какой из типов ведения огня следует выбрать охраннику?</w:t>
      </w:r>
      <w:r w:rsidRPr="00652C19">
        <w:rPr>
          <w:rFonts w:ascii="Times New Roman" w:hAnsi="Times New Roman"/>
          <w:sz w:val="22"/>
          <w:szCs w:val="22"/>
        </w:rPr>
        <w:t xml:space="preserve"> (6 разряд)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1. Заградительный.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</w:rPr>
      </w:pPr>
      <w:r w:rsidRPr="00652C19">
        <w:rPr>
          <w:rFonts w:ascii="Times New Roman" w:hAnsi="Times New Roman"/>
          <w:b w:val="0"/>
          <w:sz w:val="22"/>
          <w:szCs w:val="22"/>
        </w:rPr>
        <w:t>2. Направляющий.</w:t>
      </w:r>
    </w:p>
    <w:p w:rsidR="008A2073" w:rsidRPr="00652C19" w:rsidRDefault="008A2073" w:rsidP="007809C0">
      <w:pPr>
        <w:pStyle w:val="210"/>
        <w:tabs>
          <w:tab w:val="num" w:pos="142"/>
        </w:tabs>
        <w:spacing w:before="0" w:line="240" w:lineRule="auto"/>
        <w:ind w:right="-57" w:firstLine="0"/>
        <w:rPr>
          <w:rFonts w:ascii="Times New Roman" w:hAnsi="Times New Roman"/>
          <w:b w:val="0"/>
          <w:sz w:val="22"/>
          <w:szCs w:val="22"/>
          <w:u w:val="single"/>
        </w:rPr>
      </w:pPr>
      <w:r w:rsidRPr="00652C19">
        <w:rPr>
          <w:rFonts w:ascii="Times New Roman" w:hAnsi="Times New Roman"/>
          <w:b w:val="0"/>
          <w:sz w:val="22"/>
          <w:szCs w:val="22"/>
          <w:u w:val="single"/>
        </w:rPr>
        <w:t>3. «На поражение».</w:t>
      </w:r>
    </w:p>
    <w:p w:rsidR="008A2073" w:rsidRPr="00652C19" w:rsidRDefault="008A2073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 xml:space="preserve">Вопросы по первой помощи </w:t>
      </w:r>
    </w:p>
    <w:p w:rsidR="008A2073" w:rsidRPr="00652C19" w:rsidRDefault="008A2073" w:rsidP="007809C0">
      <w:pPr>
        <w:tabs>
          <w:tab w:val="num" w:pos="142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(общие для 4, 5 и 6 разрядов)</w:t>
      </w:r>
    </w:p>
    <w:p w:rsidR="008A2073" w:rsidRPr="00652C19" w:rsidRDefault="008A2073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57. Каково содержание информации, сообщаемой при вызове скорой медицинской помощи?</w:t>
      </w:r>
    </w:p>
    <w:p w:rsidR="008A2073" w:rsidRPr="00652C19" w:rsidRDefault="008A2073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Сообщить, кто вызывает, телефон вызывающего, что случилось, кто пострадал/заболел (пол, возраст), адрес с указанием подъездного пути, дома, подъезда, этажа, кода на входной двери.</w:t>
      </w:r>
    </w:p>
    <w:p w:rsidR="008A2073" w:rsidRPr="00652C19" w:rsidRDefault="008A2073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 xml:space="preserve">2. Сообщить, что случилось, кто вызывает, телефон вызывающего, кто пострадал/заболел (пол, возраст), адрес с указанием подъездного пути, дома, подъезда, этажа, кода на входной двери. </w:t>
      </w:r>
    </w:p>
    <w:p w:rsidR="008A2073" w:rsidRPr="00652C19" w:rsidRDefault="008A2073" w:rsidP="00EB54B2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u w:val="single"/>
        </w:rPr>
        <w:t>3. Сообщить, что случилось, кто пострадал/заболел (пол, возраст), адрес с указанием подъездного пути, дома, подъезда, этажа, кода на входной двери, кто вызывает, телефон вызывающего.</w:t>
      </w:r>
      <w:r w:rsidRPr="00652C19">
        <w:rPr>
          <w:b/>
          <w:bCs/>
        </w:rPr>
        <w:t xml:space="preserve"> </w:t>
      </w:r>
    </w:p>
    <w:p w:rsidR="008A2073" w:rsidRPr="00652C19" w:rsidRDefault="008A2073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b/>
        </w:rPr>
      </w:pPr>
      <w:r w:rsidRPr="00652C19">
        <w:rPr>
          <w:b/>
        </w:rPr>
        <w:t>58.Каков порядок действий при встрече медицинских работников, прибывающих по вызову?</w:t>
      </w:r>
    </w:p>
    <w:p w:rsidR="008A2073" w:rsidRPr="00652C19" w:rsidRDefault="008A2073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</w:pPr>
      <w:r w:rsidRPr="00652C19">
        <w:t>1. Ожидать встречи «Скорой помощи» на месте происшествия, объясняя по телефону диспетчеру «03», как поехать к месту происшествия.</w:t>
      </w:r>
    </w:p>
    <w:p w:rsidR="008A2073" w:rsidRPr="00652C19" w:rsidRDefault="008A2073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</w:pPr>
      <w:r w:rsidRPr="00652C19">
        <w:t>2. Направить кого-нибудь встречать «Скорую помощь», самому ожидать у места происшествия и оказывать первую помощь.</w:t>
      </w:r>
    </w:p>
    <w:p w:rsidR="008A2073" w:rsidRPr="00652C19" w:rsidRDefault="008A2073" w:rsidP="003E2305">
      <w:pPr>
        <w:tabs>
          <w:tab w:val="num" w:pos="142"/>
          <w:tab w:val="left" w:pos="3060"/>
          <w:tab w:val="left" w:pos="4742"/>
          <w:tab w:val="left" w:pos="5658"/>
          <w:tab w:val="left" w:pos="6574"/>
          <w:tab w:val="left" w:pos="7490"/>
          <w:tab w:val="left" w:pos="8406"/>
          <w:tab w:val="left" w:pos="9322"/>
          <w:tab w:val="left" w:pos="10238"/>
          <w:tab w:val="left" w:pos="11154"/>
          <w:tab w:val="left" w:pos="12070"/>
          <w:tab w:val="left" w:pos="12986"/>
          <w:tab w:val="left" w:pos="13902"/>
          <w:tab w:val="left" w:pos="14818"/>
          <w:tab w:val="left" w:pos="15734"/>
          <w:tab w:val="left" w:pos="16650"/>
          <w:tab w:val="left" w:pos="1756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помощь.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59. Входят ли в состав аптечки первой помощи медицинские препараты?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Входят медицинские препараты, отпускаемые в аптеках без рецепта (йод, нашатырный спирт, валидол, нитроглицерин и т.п.).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Не входят.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дексаметазон, кеторолака трометамин или баралгин и т.п).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60.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Определение угрожающих факторов для собственной жизни и здоровья; Определение угрожающих факторов для собственной жизни и здоровья пострадавшего; оценка количества пострадавших.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Устранение угрожающих факторов для собственной жизни и здоровья; прекращения действия повреждающих факторов на пострадавшего.</w:t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right" w:pos="7853"/>
        </w:tabs>
        <w:ind w:right="-57" w:firstLine="0"/>
        <w:jc w:val="both"/>
      </w:pPr>
      <w:r w:rsidRPr="00652C19">
        <w:t>3. Придание правильного транспортного положения и организация транспортировки пострадавшего.</w:t>
      </w:r>
      <w:r w:rsidRPr="00652C19">
        <w:tab/>
      </w:r>
    </w:p>
    <w:p w:rsidR="008A2073" w:rsidRPr="00652C19" w:rsidRDefault="008A2073" w:rsidP="003E230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 </w:t>
      </w:r>
    </w:p>
    <w:p w:rsidR="008A2073" w:rsidRPr="00652C19" w:rsidRDefault="008A2073" w:rsidP="007809C0">
      <w:pPr>
        <w:tabs>
          <w:tab w:val="num" w:pos="142"/>
          <w:tab w:val="left" w:pos="1134"/>
        </w:tabs>
        <w:ind w:right="-57" w:firstLine="0"/>
        <w:jc w:val="both"/>
        <w:rPr>
          <w:b/>
        </w:rPr>
      </w:pPr>
      <w:r w:rsidRPr="00652C19">
        <w:rPr>
          <w:b/>
        </w:rPr>
        <w:t>61.Первым действием (первым этапом) при оказании первой помощи является: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Предотвращение возможных осложнений.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Прекращение воздействия травмирующего фактора.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Правильная транспортировка пострадавшего (производимая с учётом обстановки на месте происшествия, состояния и характера повреждений пострадавшего).</w:t>
      </w:r>
    </w:p>
    <w:p w:rsidR="008A2073" w:rsidRPr="00652C19" w:rsidRDefault="008A2073" w:rsidP="007809C0">
      <w:pPr>
        <w:tabs>
          <w:tab w:val="num" w:pos="142"/>
          <w:tab w:val="left" w:pos="1134"/>
        </w:tabs>
        <w:ind w:right="-57" w:firstLine="0"/>
        <w:jc w:val="both"/>
        <w:rPr>
          <w:b/>
        </w:rPr>
      </w:pPr>
      <w:r w:rsidRPr="00652C19">
        <w:rPr>
          <w:b/>
        </w:rPr>
        <w:t>62.Вторым действием (вторым этапом) при оказании первой помощи является: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Устранение состояния, угрожающего жизни и здоровью пострадавшего.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2. Правильная транспортировка пострадавшего (производимая с учётом обстановки на месте происшествия, состояния и характера повреждений пострадавшего).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Предотвращение возможных осложнений.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63. Третьим действием (третьим этапом) при оказании первой помощи является: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Прекращение воздействия травмирующего фактора.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2. Предотвращение возможных осложнений.</w:t>
      </w:r>
    </w:p>
    <w:p w:rsidR="008A2073" w:rsidRPr="00652C19" w:rsidRDefault="008A2073" w:rsidP="002D209F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3. Правильная транспортировка пострадавшего </w:t>
      </w:r>
      <w:r w:rsidRPr="00652C19">
        <w:t>(</w:t>
      </w:r>
      <w:r w:rsidRPr="00652C19">
        <w:rPr>
          <w:u w:val="single"/>
        </w:rPr>
        <w:t>производимая с учётом обстановки на месте происшествия, состояния и характера повреждений пострадавшего).</w:t>
      </w:r>
    </w:p>
    <w:p w:rsidR="008A2073" w:rsidRPr="00652C19" w:rsidRDefault="008A2073" w:rsidP="0074746F">
      <w:pPr>
        <w:ind w:right="-57" w:firstLine="0"/>
        <w:jc w:val="both"/>
        <w:rPr>
          <w:b/>
        </w:rPr>
      </w:pPr>
      <w:r w:rsidRPr="00652C19">
        <w:rPr>
          <w:b/>
        </w:rPr>
        <w:t>64.Какие действия, предусмотренные в составе первой помощи, завершают ее оказание?</w:t>
      </w:r>
    </w:p>
    <w:p w:rsidR="008A2073" w:rsidRPr="00652C19" w:rsidRDefault="008A2073" w:rsidP="0074746F">
      <w:pPr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Передача пострадавшего бригаде скорой медицинской помощи. </w:t>
      </w:r>
    </w:p>
    <w:p w:rsidR="008A2073" w:rsidRPr="00652C19" w:rsidRDefault="008A2073" w:rsidP="0074746F">
      <w:pPr>
        <w:ind w:right="-57" w:firstLine="0"/>
        <w:jc w:val="both"/>
      </w:pPr>
      <w:r w:rsidRPr="00652C19">
        <w:t>2. Проведение мероприятий первичной медико-санитарной помощи.</w:t>
      </w:r>
    </w:p>
    <w:p w:rsidR="008A2073" w:rsidRPr="00652C19" w:rsidRDefault="008A2073" w:rsidP="0074746F">
      <w:pPr>
        <w:ind w:right="-57" w:firstLine="0"/>
        <w:jc w:val="both"/>
      </w:pPr>
      <w:r w:rsidRPr="00652C19">
        <w:t xml:space="preserve">3. Проведение мероприятий специализированной медицинской помощи. </w:t>
      </w:r>
    </w:p>
    <w:p w:rsidR="008A2073" w:rsidRPr="00652C19" w:rsidRDefault="008A2073" w:rsidP="00DF0F87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65. Если пострадавший находится без сознания, в какое положение до прибытия скорой помощи он должен быть переведён?</w:t>
      </w:r>
    </w:p>
    <w:p w:rsidR="008A2073" w:rsidRPr="00652C19" w:rsidRDefault="008A2073" w:rsidP="00DF0F87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В положение на спине.</w:t>
      </w:r>
    </w:p>
    <w:p w:rsidR="008A2073" w:rsidRPr="00652C19" w:rsidRDefault="008A2073" w:rsidP="002853F1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2. В устойчивое боковое положение.</w:t>
      </w:r>
    </w:p>
    <w:p w:rsidR="008A2073" w:rsidRPr="00652C19" w:rsidRDefault="008A2073" w:rsidP="002853F1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В положение полусидя.</w:t>
      </w:r>
    </w:p>
    <w:p w:rsidR="008A2073" w:rsidRPr="00652C19" w:rsidRDefault="008A2073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66. 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переведён? </w:t>
      </w:r>
    </w:p>
    <w:p w:rsidR="008A2073" w:rsidRPr="00652C19" w:rsidRDefault="008A2073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 положение на спине.</w:t>
      </w:r>
    </w:p>
    <w:p w:rsidR="008A2073" w:rsidRPr="00652C19" w:rsidRDefault="008A2073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В устойчивое боковое положение.</w:t>
      </w:r>
    </w:p>
    <w:p w:rsidR="008A2073" w:rsidRPr="00652C19" w:rsidRDefault="008A2073" w:rsidP="009C218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3. В положение полусидя. </w:t>
      </w:r>
    </w:p>
    <w:p w:rsidR="008A2073" w:rsidRPr="00652C19" w:rsidRDefault="008A2073" w:rsidP="00946C3F">
      <w:pPr>
        <w:tabs>
          <w:tab w:val="left" w:pos="1276"/>
        </w:tabs>
        <w:suppressAutoHyphens w:val="0"/>
        <w:ind w:firstLine="0"/>
        <w:jc w:val="both"/>
        <w:rPr>
          <w:b/>
        </w:rPr>
      </w:pPr>
      <w:r w:rsidRPr="00652C19">
        <w:rPr>
          <w:b/>
        </w:rPr>
        <w:t>67. Что надо делать в случае, если у пострадавшего развился приступ эпилепсии (судорожный приступ)?</w:t>
      </w:r>
    </w:p>
    <w:p w:rsidR="008A2073" w:rsidRPr="00652C19" w:rsidRDefault="008A2073" w:rsidP="00946C3F">
      <w:pPr>
        <w:suppressAutoHyphens w:val="0"/>
        <w:ind w:firstLine="0"/>
        <w:jc w:val="both"/>
      </w:pPr>
      <w:r w:rsidRPr="00652C19">
        <w:t>1. 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положение.</w:t>
      </w:r>
    </w:p>
    <w:p w:rsidR="008A2073" w:rsidRPr="00652C19" w:rsidRDefault="008A2073" w:rsidP="00946C3F">
      <w:pPr>
        <w:suppressAutoHyphens w:val="0"/>
        <w:ind w:firstLine="0"/>
        <w:jc w:val="both"/>
      </w:pPr>
      <w:r w:rsidRPr="00652C19">
        <w:t>2. Придерживать пострадавшего за голову, не давая ее разбить, по окончанию приступа перевести в устойчивое боковое положение.</w:t>
      </w:r>
    </w:p>
    <w:p w:rsidR="008A2073" w:rsidRPr="00652C19" w:rsidRDefault="008A2073" w:rsidP="00946C3F">
      <w:pPr>
        <w:suppressAutoHyphens w:val="0"/>
        <w:ind w:firstLine="0"/>
        <w:jc w:val="both"/>
      </w:pPr>
      <w:r w:rsidRPr="00652C19">
        <w:t xml:space="preserve">3. Расслабить (расстегнуть) стягивающую одежду, убрать предметы, которые могут травмировать пострадавшего, подложить под голову мягкий, плоский предмет (например, подушку или свернутую одежду), зафиксировать время начала и конца приступа, по окончанию приступа перевести в устойчивое боковое положение. 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68.Правильная транспортировка пострадавшего, находящегося без сознания (за исключением случаев, когда в связи с подозрением на травму позвоночника менять положение тела не рекомендуется) производится: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В положении на спине.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положении на боку.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В положении с приподнятыми нижними конечностями.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69. Способы временной остановки кровотечения: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Частичное сгибание конечности, наложение пластыря, наложение давящей повязки.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Пальцевое прижатие, максимальное сгибание конечности, наложение жгута (закрутки), наложение давящей повязки.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Придание возвышенного положения конечности, наложение асептической повязки.</w:t>
      </w:r>
    </w:p>
    <w:p w:rsidR="008A2073" w:rsidRPr="00652C19" w:rsidRDefault="008A2073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70. Какова правильная последовательность действий при остановке артериального кровотечения?</w:t>
      </w:r>
    </w:p>
    <w:p w:rsidR="008A2073" w:rsidRPr="00652C19" w:rsidRDefault="008A2073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</w:pPr>
      <w:r w:rsidRPr="00652C19">
        <w:t>1. Накладывается жгут (скрутка, ремень), накладывается чистая повязка, указывается время наложения жгута.</w:t>
      </w:r>
    </w:p>
    <w:p w:rsidR="008A2073" w:rsidRPr="00652C19" w:rsidRDefault="008A2073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u w:val="single"/>
        </w:rPr>
      </w:pPr>
      <w:r w:rsidRPr="00652C19">
        <w:rPr>
          <w:u w:val="single"/>
        </w:rPr>
        <w:t>2. Проводится пальцевая остановка кровотечения, накладывается жгут (скрутка, ремень), накладывается чистая повязка, указывается время наложения жгута.</w:t>
      </w:r>
    </w:p>
    <w:p w:rsidR="008A2073" w:rsidRPr="00652C19" w:rsidRDefault="008A2073" w:rsidP="00946C3F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</w:pPr>
      <w:r w:rsidRPr="00652C19">
        <w:t xml:space="preserve">3. Проводится пальцевая остановка кровотечения, накладывается чистая повязка, указывается время наложения жгута, накладывается жгут (скрутка, ремень), указывается время наложения жгута.    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71.Техника наложения кровоостанавливающего жгута предусматривает: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Наложение жгута на одежду ниже места кровотечения (с указанием времени наложения в записке).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Наложение жгута на одежду выше места кровотечения (с указанием времени наложения в записке).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Наложение жгута под одежду выше места кровотечения.</w:t>
      </w:r>
      <w:r w:rsidRPr="00652C19">
        <w:rPr>
          <w:i/>
        </w:rPr>
        <w:tab/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72. Время наложения кровоостанавливающего жгута: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Летом – не более чем на 1 час, зимой – не более чем на 30 минут.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2. Летом – не более чем на 30 минут, зимой – не более чем на 1 час.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3. Не более чем на 30 минут, независимо от окружающей температуры.</w:t>
      </w:r>
    </w:p>
    <w:p w:rsidR="008A2073" w:rsidRPr="00652C19" w:rsidRDefault="008A2073" w:rsidP="008D3816">
      <w:pPr>
        <w:widowControl w:val="0"/>
        <w:tabs>
          <w:tab w:val="num" w:pos="142"/>
          <w:tab w:val="left" w:pos="765"/>
          <w:tab w:val="left" w:pos="795"/>
          <w:tab w:val="left" w:pos="1418"/>
        </w:tabs>
        <w:autoSpaceDE w:val="0"/>
        <w:ind w:left="15" w:right="-57" w:firstLine="0"/>
        <w:jc w:val="both"/>
        <w:rPr>
          <w:b/>
          <w:bCs/>
        </w:rPr>
      </w:pPr>
      <w:r w:rsidRPr="00652C19">
        <w:rPr>
          <w:b/>
        </w:rPr>
        <w:t>73. При вынужденном длительном наложении кровоостанавливающий жгут необходимо</w:t>
      </w:r>
      <w:r w:rsidRPr="00652C19">
        <w:rPr>
          <w:b/>
          <w:bCs/>
        </w:rPr>
        <w:t>:</w:t>
      </w:r>
    </w:p>
    <w:p w:rsidR="008A2073" w:rsidRPr="00652C19" w:rsidRDefault="008A2073" w:rsidP="008D3816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Периодически ослаблять, применяя на это время  пальцевое  прижатие,  затем переносить выше прежнего места наложения. </w:t>
      </w:r>
    </w:p>
    <w:p w:rsidR="008A2073" w:rsidRPr="00652C19" w:rsidRDefault="008A2073" w:rsidP="008D3816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Периодически ослаблять, и затем переносить ниже прежнего места наложения.</w:t>
      </w:r>
    </w:p>
    <w:p w:rsidR="008A2073" w:rsidRPr="00652C19" w:rsidRDefault="008A2073" w:rsidP="008D3816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Периодически  ослаблять,  применяя на это время пальцевое прижатие, затем  накладывать на прежнее место.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74. Действия по помощи пострадавшему при попадании инородного тела в дыхательные пути: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Положить пострадавшего на бок и вызвать интенсивную рвоту.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Нанести пострадавшему, стоящему прямо, несколько интенсивных ударов ладонью между лопаток.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3. Нагнуть туловище пострадавшего вперед, нанести несколько интенсивных ударов ладонью между лопаток, при отсутствии эффекта – провести приём «Хемлика».</w:t>
      </w:r>
    </w:p>
    <w:p w:rsidR="008A2073" w:rsidRPr="00652C19" w:rsidRDefault="008A2073" w:rsidP="005F3F7D">
      <w:pPr>
        <w:pStyle w:val="HTMLPreformatted"/>
        <w:tabs>
          <w:tab w:val="num" w:pos="14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75. Что надо сделать при возникновении не проходящих в покое острых болей за грудиной (в области сердца)?</w:t>
      </w:r>
    </w:p>
    <w:p w:rsidR="008A2073" w:rsidRPr="00652C19" w:rsidRDefault="008A2073" w:rsidP="005F3F7D">
      <w:pPr>
        <w:pStyle w:val="HTMLPreformatted"/>
        <w:tabs>
          <w:tab w:val="num" w:pos="14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Немедленно вызвать «Скорую помощь», обеспечить пострадавшему полный покой в полусидячем положении, обеспечить приток воздуха.</w:t>
      </w:r>
    </w:p>
    <w:p w:rsidR="008A2073" w:rsidRPr="00652C19" w:rsidRDefault="008A2073" w:rsidP="005F3F7D">
      <w:pPr>
        <w:pStyle w:val="HTMLPreformatted"/>
        <w:tabs>
          <w:tab w:val="num" w:pos="1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Положить пострадавшего на спину, укутать одеялом, вызвать «Скорую помощь».</w:t>
      </w:r>
    </w:p>
    <w:p w:rsidR="008A2073" w:rsidRPr="00652C19" w:rsidRDefault="008A2073" w:rsidP="005F3F7D">
      <w:pPr>
        <w:pStyle w:val="HTMLPreformatted"/>
        <w:tabs>
          <w:tab w:val="num" w:pos="142"/>
        </w:tabs>
        <w:jc w:val="both"/>
        <w:rPr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 xml:space="preserve">3. Посадить пострадавшего, обеспечить приток свежего  воздуха, положить на грудь холод, вызвать «Скорую помощь». 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76. Что в первую очередь может помочь  при возникновении не проходящих в покое острых болей за грудиной (в области сердца)?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Измерение давления и частоты пульса.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Обеспечение физической нагрузки.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 xml:space="preserve">3. Прием нитроглицерина под язык (только если пострадавший знает о своей болезни и имеет его при себе). 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77. В каком порядке проводятся мероприятия первой помощи при ранении?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Остановка кровотечения, обеззараживание раны (при возможности),наложение повязки.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Обеззараживание раны (при возможности),наложение повязки, остановка кровотечения.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Остановка кровотечения, наложение повязки.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78. Какие действия проводятся при проникающем ранении грудной клетки (с выходом воздуха в плевральную полость)?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Придание возвышенного положения,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Придание возвышенного положения, закрытие раны повязкой, обеспечивающей фиксацию грудной клетки пострадавшего.</w:t>
      </w:r>
    </w:p>
    <w:p w:rsidR="008A2073" w:rsidRPr="00652C19" w:rsidRDefault="008A2073" w:rsidP="005F3F7D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Придание пострадавшему положения «на спине» с закрытием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79. Какие правила оказания первой помощи соблюдаются при проникающем ранении в брюшную полость?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Не давать пострадавшему пить жидкость, извлечь инородное тело, накрыть рану стерильной салфеткой.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Приподнять голову, дать сладкое теплое питье, накрыть стерильной салфеткой и положить холод на рану.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3. Не давать пострадавшему пить жидкость, не извлекать инородное тело, прикрыть рану стерильным перевязочным материалом.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80. Что надо делать при нахождении ножа или другого ранящего предмета в ране?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Вытащить нож и быстро, без обработки раны антисептиком, наложить повязку.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Применить пальцевое прижатие, наложить жгут выше места ранения, вытащить ранящий предмет, наложить повязку.</w:t>
      </w:r>
    </w:p>
    <w:p w:rsidR="008A2073" w:rsidRPr="00652C19" w:rsidRDefault="008A2073" w:rsidP="008D0364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3. Оставить ранящий предмет в ране, зафиксировать предмет в ране, наложив вокруг него повязку.</w:t>
      </w:r>
      <w:r w:rsidRPr="00652C1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A2073" w:rsidRPr="00652C19" w:rsidRDefault="008A2073" w:rsidP="003022F1">
      <w:pPr>
        <w:tabs>
          <w:tab w:val="num" w:pos="142"/>
          <w:tab w:val="left" w:pos="1125"/>
          <w:tab w:val="left" w:pos="2807"/>
          <w:tab w:val="left" w:pos="3723"/>
          <w:tab w:val="left" w:pos="4639"/>
          <w:tab w:val="left" w:pos="5555"/>
          <w:tab w:val="left" w:pos="6471"/>
          <w:tab w:val="left" w:pos="7387"/>
          <w:tab w:val="left" w:pos="8303"/>
          <w:tab w:val="left" w:pos="9219"/>
          <w:tab w:val="left" w:pos="10135"/>
          <w:tab w:val="left" w:pos="11051"/>
          <w:tab w:val="left" w:pos="11967"/>
          <w:tab w:val="left" w:pos="12883"/>
          <w:tab w:val="left" w:pos="13799"/>
          <w:tab w:val="left" w:pos="14715"/>
          <w:tab w:val="left" w:pos="15631"/>
        </w:tabs>
        <w:autoSpaceDE w:val="0"/>
        <w:ind w:left="-15" w:right="-57" w:firstLine="0"/>
        <w:jc w:val="both"/>
        <w:rPr>
          <w:b/>
          <w:bCs/>
        </w:rPr>
      </w:pPr>
      <w:r w:rsidRPr="00652C19">
        <w:rPr>
          <w:b/>
          <w:bCs/>
        </w:rPr>
        <w:t>81. При попадании слезоточивых и раздражающих веществ на кожу следует: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1.Протереть последовательно тремя тампонами - с 40% раствором этилового спирта, с 3% раствором бикарбоната натрия (соды), с мыльным раствором.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Промыть кожу холодной водой.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Промокнуть сухой ветошью.</w:t>
      </w:r>
    </w:p>
    <w:p w:rsidR="008A2073" w:rsidRPr="00652C19" w:rsidRDefault="008A2073" w:rsidP="003022F1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82. При попадании слезоточивых и раздражающих веществ в глаза необходимо: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Протереть глаза масляным тампоном.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Протереть глаза сухой ветошью.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rPr>
          <w:u w:val="single"/>
        </w:rPr>
        <w:t>3. Промыть глаза обильной струей теплой воды, затем 2% раствором бикарбоната натрия (соды).</w:t>
      </w:r>
      <w:r w:rsidRPr="00652C19">
        <w:t xml:space="preserve">    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 xml:space="preserve">83.Что необходимо сделать при ожоговой ране? 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Очистить рану и промыть ее холодной водой.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Наложить сухую стерильную повязку.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Смазать рану маслом, наложить повязку.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i/>
        </w:rPr>
      </w:pPr>
      <w:r w:rsidRPr="00652C19">
        <w:rPr>
          <w:i/>
        </w:rPr>
        <w:t>Примечание: Наиболее эффективным является применение стерильной охлаждающей салфетки, специально разработанной для использования при ожогах (серия «Аполло»).</w:t>
      </w:r>
    </w:p>
    <w:p w:rsidR="008A2073" w:rsidRPr="00652C19" w:rsidRDefault="008A2073" w:rsidP="003022F1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>84</w:t>
      </w:r>
      <w:r w:rsidRPr="00652C19">
        <w:rPr>
          <w:b/>
          <w:bCs/>
        </w:rPr>
        <w:t>. При повреждении костей предплечья или голени шину накладывают: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С захватом только верхнего (по отношению к месту перелома) сустава.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С захватом двух суставов (выше и ниже места перелома).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С захватом трех суставов.</w:t>
      </w:r>
    </w:p>
    <w:p w:rsidR="008A2073" w:rsidRPr="00652C19" w:rsidRDefault="008A2073" w:rsidP="00697338">
      <w:pPr>
        <w:widowControl w:val="0"/>
        <w:tabs>
          <w:tab w:val="num" w:pos="142"/>
          <w:tab w:val="left" w:pos="1666"/>
          <w:tab w:val="left" w:pos="2582"/>
          <w:tab w:val="left" w:pos="3498"/>
          <w:tab w:val="left" w:pos="4414"/>
          <w:tab w:val="left" w:pos="5330"/>
          <w:tab w:val="left" w:pos="6246"/>
          <w:tab w:val="left" w:pos="7162"/>
          <w:tab w:val="left" w:pos="8078"/>
          <w:tab w:val="left" w:pos="8994"/>
          <w:tab w:val="left" w:pos="9910"/>
          <w:tab w:val="left" w:pos="10826"/>
          <w:tab w:val="left" w:pos="11742"/>
          <w:tab w:val="left" w:pos="12658"/>
          <w:tab w:val="left" w:pos="13574"/>
          <w:tab w:val="left" w:pos="14490"/>
          <w:tab w:val="left" w:pos="154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85. При повреждении костей плеча или бедра шину накладывают:</w:t>
      </w:r>
    </w:p>
    <w:p w:rsidR="008A2073" w:rsidRPr="00652C19" w:rsidRDefault="008A2073" w:rsidP="00697338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С захватом только верхнего (по отношению к месту перелома) сустава.</w:t>
      </w:r>
    </w:p>
    <w:p w:rsidR="008A2073" w:rsidRPr="00652C19" w:rsidRDefault="008A2073" w:rsidP="00697338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С захватом только двух суставов (выше и ниже места перелома).</w:t>
      </w:r>
    </w:p>
    <w:p w:rsidR="008A2073" w:rsidRPr="00652C19" w:rsidRDefault="008A2073" w:rsidP="00697338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С захватом трех суставов (двух ниже и одного выше места перелома).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>86. Порядок оказания первой помощи при открытых переломах.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1. Обезболить (по возможности), наложить повязку, наложить шину.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2. Наложить шину, наложить повязку на рану.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Наложить шину и обезболить (по возможности).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 xml:space="preserve">87. При каких действиях достигается наибольшая эффективность оказания помощи при выведении пострадавшего из обморока? 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1. При укутывании пострадавшего в одеяло, приведения его в боковое устойчивое положение.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52C19">
        <w:rPr>
          <w:rFonts w:ascii="Times New Roman" w:hAnsi="Times New Roman" w:cs="Times New Roman"/>
          <w:sz w:val="22"/>
          <w:szCs w:val="22"/>
          <w:u w:val="single"/>
        </w:rPr>
        <w:t>2. При поднятии ног пострадавшего выше уровня тела, при скручивающем нажатии на середину грудины, при наличии нашатырного спирта – при поднесении к носу и смазывании висков ваткой, смоченной нашатырным спиртом.</w:t>
      </w:r>
    </w:p>
    <w:p w:rsidR="008A2073" w:rsidRPr="00652C19" w:rsidRDefault="008A2073" w:rsidP="00697338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sz w:val="22"/>
          <w:szCs w:val="22"/>
        </w:rPr>
      </w:pPr>
      <w:r w:rsidRPr="00652C19">
        <w:rPr>
          <w:rFonts w:ascii="Times New Roman" w:hAnsi="Times New Roman" w:cs="Times New Roman"/>
          <w:sz w:val="22"/>
          <w:szCs w:val="22"/>
        </w:rPr>
        <w:t>3. При нажатии на точку в центре носогубного треугольника.</w:t>
      </w:r>
    </w:p>
    <w:p w:rsidR="008A2073" w:rsidRPr="00652C19" w:rsidRDefault="008A2073" w:rsidP="00697338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Cs w:val="0"/>
          <w:sz w:val="22"/>
          <w:szCs w:val="22"/>
        </w:rPr>
      </w:pPr>
      <w:r w:rsidRPr="00652C19">
        <w:rPr>
          <w:rStyle w:val="Strong"/>
          <w:bCs w:val="0"/>
          <w:sz w:val="22"/>
          <w:szCs w:val="22"/>
        </w:rPr>
        <w:t>88. Как проверяется пульс при бессознательном состоянии пострадавшего и при травмах?</w:t>
      </w:r>
    </w:p>
    <w:p w:rsidR="008A2073" w:rsidRPr="00652C19" w:rsidRDefault="008A2073" w:rsidP="00697338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 w:val="0"/>
          <w:bCs w:val="0"/>
          <w:sz w:val="22"/>
          <w:szCs w:val="22"/>
        </w:rPr>
      </w:pPr>
      <w:r w:rsidRPr="00652C19">
        <w:rPr>
          <w:rStyle w:val="Strong"/>
          <w:b w:val="0"/>
          <w:bCs w:val="0"/>
          <w:sz w:val="22"/>
          <w:szCs w:val="22"/>
        </w:rPr>
        <w:t>1. Пульс проверяется на запястье.</w:t>
      </w:r>
    </w:p>
    <w:p w:rsidR="008A2073" w:rsidRPr="00652C19" w:rsidRDefault="008A2073" w:rsidP="00697338">
      <w:pPr>
        <w:pStyle w:val="rmcevnidlistparagraph"/>
        <w:tabs>
          <w:tab w:val="num" w:pos="142"/>
          <w:tab w:val="left" w:pos="1134"/>
        </w:tabs>
        <w:spacing w:before="0" w:after="0"/>
        <w:jc w:val="both"/>
        <w:rPr>
          <w:rStyle w:val="Strong"/>
          <w:b w:val="0"/>
          <w:bCs w:val="0"/>
          <w:sz w:val="22"/>
          <w:szCs w:val="22"/>
          <w:u w:val="single"/>
        </w:rPr>
      </w:pPr>
      <w:r w:rsidRPr="00652C19">
        <w:rPr>
          <w:rStyle w:val="Strong"/>
          <w:b w:val="0"/>
          <w:bCs w:val="0"/>
          <w:sz w:val="22"/>
          <w:szCs w:val="22"/>
          <w:u w:val="single"/>
        </w:rPr>
        <w:t>2. Пульс проверяется на сонной артерии.</w:t>
      </w:r>
    </w:p>
    <w:p w:rsidR="008A2073" w:rsidRPr="00652C19" w:rsidRDefault="008A2073" w:rsidP="003022F1">
      <w:pPr>
        <w:tabs>
          <w:tab w:val="num" w:pos="142"/>
          <w:tab w:val="left" w:pos="1200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rPr>
          <w:rStyle w:val="Strong"/>
          <w:b w:val="0"/>
          <w:bCs w:val="0"/>
        </w:rPr>
        <w:t xml:space="preserve">3. Приложив ухо к груди прослушивается сердцебиение. </w:t>
      </w:r>
      <w:r w:rsidRPr="00652C19">
        <w:t xml:space="preserve"> </w:t>
      </w:r>
      <w:r w:rsidRPr="00652C19">
        <w:rPr>
          <w:u w:val="single"/>
        </w:rPr>
        <w:t xml:space="preserve"> 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b/>
        </w:rPr>
      </w:pPr>
      <w:r w:rsidRPr="00652C19">
        <w:rPr>
          <w:b/>
        </w:rPr>
        <w:t>89. Что надо сделать для определения наличия дыхания при бессознательном состоянии пострадавшего?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>1. Поднести зеркальце или птичье перо к носу пострадавшего.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Поднести к носу пострадавшего внутреннюю сторону своего запястья или щеку.</w:t>
      </w:r>
    </w:p>
    <w:p w:rsidR="008A2073" w:rsidRPr="00652C19" w:rsidRDefault="008A2073" w:rsidP="007809C0">
      <w:pPr>
        <w:tabs>
          <w:tab w:val="num" w:pos="142"/>
        </w:tabs>
        <w:ind w:right="-57" w:firstLine="0"/>
        <w:jc w:val="both"/>
      </w:pPr>
      <w:r w:rsidRPr="00652C19">
        <w:t xml:space="preserve">3. Приложить ухо к груди пострадавшего и прослушать дыхание. </w:t>
      </w:r>
    </w:p>
    <w:p w:rsidR="008A2073" w:rsidRPr="00652C19" w:rsidRDefault="008A2073" w:rsidP="007809C0">
      <w:pPr>
        <w:pStyle w:val="HTMLPreformatted"/>
        <w:tabs>
          <w:tab w:val="num" w:pos="142"/>
        </w:tabs>
        <w:ind w:right="-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2C19">
        <w:rPr>
          <w:rFonts w:ascii="Times New Roman" w:hAnsi="Times New Roman" w:cs="Times New Roman"/>
          <w:b/>
          <w:sz w:val="22"/>
          <w:szCs w:val="22"/>
        </w:rPr>
        <w:t xml:space="preserve">90. В каком объеме проводятся мероприятия при прекращении сердечной деятельности и дыхания у пострадавшего? 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Освобождение дыхательных путей, проведение ИВЛ (искусственной вентиляции легких) и НМС (непрямого массажа сердца).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Проведение НМС (непрямого массажа сердца).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Освобождение дыхательных путей, проведение ИВЛ (искусственной вентиляции легких).</w:t>
      </w:r>
    </w:p>
    <w:p w:rsidR="008A2073" w:rsidRPr="00652C19" w:rsidRDefault="008A2073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91. Положение пострадавшего при проведении сердечно-легочной реанимации:</w:t>
      </w:r>
    </w:p>
    <w:p w:rsidR="008A2073" w:rsidRPr="00652C19" w:rsidRDefault="008A2073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 спине, на ровной жёсткой поверхности. (колени реанимирующего на уровне спины пострадавшего).</w:t>
      </w:r>
    </w:p>
    <w:p w:rsidR="008A2073" w:rsidRPr="00652C19" w:rsidRDefault="008A2073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>2. В том  положении, в котором был обнаружен пострадавший (колени реанимирующего выше уровня спины пострадавшего).</w:t>
      </w:r>
    </w:p>
    <w:p w:rsidR="008A2073" w:rsidRPr="00652C19" w:rsidRDefault="008A2073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>3. На спине на кровати пострадавший (колени реанимирующего ниже уровня спины пострадавшего).</w:t>
      </w:r>
    </w:p>
    <w:p w:rsidR="008A2073" w:rsidRPr="00652C19" w:rsidRDefault="008A2073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92. При проведении ИВЛ (искусственной вентиляции легких) методом «рот ко рту» необходимо:</w:t>
      </w:r>
    </w:p>
    <w:p w:rsidR="008A2073" w:rsidRPr="00652C19" w:rsidRDefault="008A2073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Свободной рукой плотно зажимать нос пострадавшего.</w:t>
      </w:r>
    </w:p>
    <w:p w:rsidR="008A2073" w:rsidRPr="00652C19" w:rsidRDefault="008A2073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>2.Зажимать нос пострадавшего только в случае, если носовые ходы свободны.</w:t>
      </w:r>
    </w:p>
    <w:p w:rsidR="008A2073" w:rsidRPr="00652C19" w:rsidRDefault="008A2073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Нос пострадавшему не зажимать.</w:t>
      </w:r>
    </w:p>
    <w:p w:rsidR="008A2073" w:rsidRPr="00652C19" w:rsidRDefault="008A2073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93. При проведении ИВЛ (искусственной вентиляции легких) методом «рот к носу» необходимо:</w:t>
      </w:r>
    </w:p>
    <w:p w:rsidR="008A2073" w:rsidRPr="00652C19" w:rsidRDefault="008A2073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1. Свободной рукой открывать рот пострадавшего для обеспечения выдоха.</w:t>
      </w:r>
    </w:p>
    <w:p w:rsidR="008A2073" w:rsidRPr="00652C19" w:rsidRDefault="008A2073" w:rsidP="00697338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Свободной рукой плотно удерживать нижнюю челюсть пострадавшего, чтобы его рот был закрыт.</w:t>
      </w:r>
    </w:p>
    <w:p w:rsidR="008A2073" w:rsidRPr="00652C19" w:rsidRDefault="008A2073" w:rsidP="00697338">
      <w:p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Не проводить никаких манипуляций с нижней челюстью пострадавшего.</w:t>
      </w:r>
    </w:p>
    <w:p w:rsidR="008A2073" w:rsidRPr="00652C19" w:rsidRDefault="008A2073" w:rsidP="00697338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94. Особенности проведения ИВЛ (искусственной вентиляции легких) детям:</w:t>
      </w:r>
    </w:p>
    <w:p w:rsidR="008A2073" w:rsidRPr="00652C19" w:rsidRDefault="008A2073" w:rsidP="00697338">
      <w:pPr>
        <w:tabs>
          <w:tab w:val="num" w:pos="142"/>
          <w:tab w:val="left" w:pos="993"/>
        </w:tabs>
        <w:ind w:right="-57" w:firstLine="0"/>
        <w:jc w:val="both"/>
      </w:pPr>
      <w:r w:rsidRPr="00652C19">
        <w:t xml:space="preserve">1. Частота вдуваний воздуха и объём вдуваемого воздуха, по сравнению со взрослыми пострадавшими, не меняется. </w:t>
      </w:r>
    </w:p>
    <w:p w:rsidR="008A2073" w:rsidRPr="00652C19" w:rsidRDefault="008A2073" w:rsidP="00697338">
      <w:pPr>
        <w:tabs>
          <w:tab w:val="num" w:pos="142"/>
          <w:tab w:val="left" w:pos="851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Увеличивается частота вдуваний воздуха с обязательным уменьшением объёма вдуваемого воздуха.</w:t>
      </w:r>
    </w:p>
    <w:p w:rsidR="008A2073" w:rsidRPr="00652C19" w:rsidRDefault="008A2073" w:rsidP="00697338">
      <w:pPr>
        <w:tabs>
          <w:tab w:val="num" w:pos="142"/>
          <w:tab w:val="left" w:pos="851"/>
        </w:tabs>
        <w:ind w:right="-57" w:firstLine="0"/>
        <w:jc w:val="both"/>
      </w:pPr>
      <w:r w:rsidRPr="00652C19">
        <w:t>3. Уменьшается частота вдуваний воздуха с обязательным уменьшением объёма вдуваемого воздуха.</w:t>
      </w:r>
    </w:p>
    <w:p w:rsidR="008A2073" w:rsidRPr="00652C19" w:rsidRDefault="008A2073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95. Частота вдуваний воздуха в минуту при проведении ИВЛ (искусственной вентиляции легких) составляет:</w:t>
      </w:r>
    </w:p>
    <w:p w:rsidR="008A2073" w:rsidRPr="00652C19" w:rsidRDefault="008A2073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52C19">
        <w:t>1. 6-8 вдуваний в минуту для взрослых, 8-10 для детей.</w:t>
      </w:r>
    </w:p>
    <w:p w:rsidR="008A2073" w:rsidRPr="00652C19" w:rsidRDefault="008A2073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u w:val="single"/>
        </w:rPr>
      </w:pPr>
      <w:r w:rsidRPr="00652C19">
        <w:rPr>
          <w:u w:val="single"/>
        </w:rPr>
        <w:t>2. 8-10 вдуваний в минуту для взрослых, 12-20 для детей.</w:t>
      </w:r>
    </w:p>
    <w:p w:rsidR="008A2073" w:rsidRPr="00652C19" w:rsidRDefault="008A2073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52C19">
        <w:t>3. 20-24 вдуваний в минуту для взрослых, 30-36 для детей.</w:t>
      </w:r>
    </w:p>
    <w:p w:rsidR="008A2073" w:rsidRPr="00652C19" w:rsidRDefault="008A2073" w:rsidP="009F4FC7">
      <w:pPr>
        <w:pStyle w:val="BodyTextIndent"/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rPr>
          <w:b/>
        </w:rPr>
      </w:pPr>
      <w:r w:rsidRPr="00652C19">
        <w:rPr>
          <w:b/>
        </w:rPr>
        <w:t>96. Ритм сердечно-легочной реанимации, выполняемой при оказании первой помощи:</w:t>
      </w:r>
    </w:p>
    <w:p w:rsidR="008A2073" w:rsidRPr="00652C19" w:rsidRDefault="008A2073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1. 5 надавливаний на грудную клетку – 1 вдувание воздуха.</w:t>
      </w:r>
    </w:p>
    <w:p w:rsidR="008A2073" w:rsidRPr="00652C19" w:rsidRDefault="008A2073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2. 15 надавливаний на грудную клетку – 2 вдувания воздуха.</w:t>
      </w:r>
    </w:p>
    <w:p w:rsidR="008A2073" w:rsidRPr="00652C19" w:rsidRDefault="008A2073" w:rsidP="009F4FC7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3. 30 надавливаний на грудную клетку – 2 вдувания воздуха. </w:t>
      </w:r>
    </w:p>
    <w:p w:rsidR="008A2073" w:rsidRPr="00652C19" w:rsidRDefault="008A2073" w:rsidP="009F4FC7">
      <w:pPr>
        <w:pStyle w:val="BodyTextIndent"/>
        <w:tabs>
          <w:tab w:val="num" w:pos="142"/>
          <w:tab w:val="left" w:pos="1134"/>
        </w:tabs>
        <w:ind w:right="-57" w:firstLine="0"/>
        <w:rPr>
          <w:b/>
        </w:rPr>
      </w:pPr>
      <w:r w:rsidRPr="00652C19">
        <w:rPr>
          <w:b/>
        </w:rPr>
        <w:t>97. Промывание желудка при отравлении в порядке первой помощи (немедицинским персоналом и без желудочного зонда) запрещено:</w:t>
      </w:r>
    </w:p>
    <w:p w:rsidR="008A2073" w:rsidRPr="00652C19" w:rsidRDefault="008A2073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1. При отравлениях у лиц, не имеющих при себе документов, удостоверяющих личность.</w:t>
      </w:r>
    </w:p>
    <w:p w:rsidR="008A2073" w:rsidRPr="00652C19" w:rsidRDefault="008A2073" w:rsidP="009F4FC7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При отравлениях кислотами, щелочами, нефтепродуктами, при судорогах, в случае потери сознания пострадавшим.</w:t>
      </w:r>
    </w:p>
    <w:p w:rsidR="008A2073" w:rsidRPr="00652C19" w:rsidRDefault="008A2073" w:rsidP="009F4FC7">
      <w:pPr>
        <w:tabs>
          <w:tab w:val="num" w:pos="142"/>
          <w:tab w:val="left" w:pos="993"/>
        </w:tabs>
        <w:ind w:right="-57" w:firstLine="0"/>
        <w:jc w:val="both"/>
      </w:pPr>
      <w:r w:rsidRPr="00652C19">
        <w:t>3. При отравлениях у несовершеннолетних детей.</w:t>
      </w:r>
    </w:p>
    <w:p w:rsidR="008A2073" w:rsidRPr="00652C19" w:rsidRDefault="008A2073" w:rsidP="004430A8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/>
        <w:jc w:val="both"/>
        <w:rPr>
          <w:i/>
          <w:sz w:val="20"/>
          <w:szCs w:val="20"/>
        </w:rPr>
      </w:pPr>
      <w:r w:rsidRPr="00652C19">
        <w:rPr>
          <w:i/>
        </w:rPr>
        <w:t>Примечание:Вопросы по первой помощи</w:t>
      </w:r>
      <w:r w:rsidRPr="00652C19">
        <w:rPr>
          <w:i/>
          <w:sz w:val="20"/>
          <w:szCs w:val="20"/>
        </w:rPr>
        <w:t xml:space="preserve"> были уточнены и дополнены с участием специалистов Научно-практического центра экстренной медицинской помощи города Москвы (НПЦ ЭМП)</w:t>
      </w:r>
    </w:p>
    <w:p w:rsidR="008A2073" w:rsidRPr="00652C19" w:rsidRDefault="008A2073" w:rsidP="004430A8">
      <w:pPr>
        <w:tabs>
          <w:tab w:val="num" w:pos="142"/>
          <w:tab w:val="left" w:pos="993"/>
        </w:tabs>
        <w:ind w:right="-57" w:firstLine="0"/>
        <w:jc w:val="both"/>
        <w:rPr>
          <w:i/>
        </w:rPr>
      </w:pPr>
      <w:r w:rsidRPr="00652C19">
        <w:t xml:space="preserve">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Вопросы по использованию специальных средств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(общие для 4, 5 и 6 разрядов)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98. К основному назначению специального средства «наручники», используемого в частной охранной деятельности, можно отнести: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Оказание психологического воздействия на правонарушителя.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Причинение физического ущерба правонарушителю.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3. Ограничение физической возможности правонарушителя по оказанию сопротивления.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99.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 основному назначению специального средства «шлем защитный», используемого в частной охранной деятельности, можно отнести: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Обеспечение индивидуальной защиты головы человека от средств поражения (пуль, осколков, холодного оружия) и контузий вследствие ударов.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 xml:space="preserve">2. Обеспечение индивидуальной защиты головы, шеи и плеч от средств поражения (пуль, осколков, холодного оружия) и контузий вследствие ударов. 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 xml:space="preserve">3. Обеспечение индивидуальной защиты головы человека от средств поражения (пуль, осколков, холодного оружия) и нанесение оборонительных ударов правонарушителю. 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100.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 основному назначению специального средства «жилет защитный», используемого в частной охранной деятельности, можно отнести:</w:t>
      </w:r>
    </w:p>
    <w:p w:rsidR="008A2073" w:rsidRPr="00652C19" w:rsidRDefault="008A2073" w:rsidP="00151FD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Обеспечение индивидуальной защиты туловища, конечностей, стоп ног и кистей рук человека от средств поражения (пуль, осколков, холодного оружия).</w:t>
      </w:r>
    </w:p>
    <w:p w:rsidR="008A2073" w:rsidRPr="00652C19" w:rsidRDefault="008A2073" w:rsidP="00151FD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Обеспечение индивидуальной  защиты  туловища человека от средств поражения (пуль, осколков, холодного оружия).</w:t>
      </w:r>
    </w:p>
    <w:p w:rsidR="008A2073" w:rsidRPr="00652C19" w:rsidRDefault="008A2073" w:rsidP="00151FD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Прекращения буйства и бесчинства задержанных лиц.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101.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 основному назначению специального средства «палка резиновая», используемого в частной охранной деятельности, можно отнести: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Активную защиту при нападении (сопротивления) правонарушителя.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Предупреждение правонарушителя перед применением огнестрельного оружия, входящего в перечень видов вооружения охранников.</w:t>
      </w:r>
    </w:p>
    <w:p w:rsidR="008A2073" w:rsidRPr="00652C19" w:rsidRDefault="008A2073" w:rsidP="00151FDF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  <w:bCs/>
          <w:i/>
        </w:rPr>
      </w:pPr>
      <w:r w:rsidRPr="00652C19">
        <w:rPr>
          <w:rFonts w:ascii="Times New Roman" w:hAnsi="Times New Roman"/>
        </w:rPr>
        <w:t>3. Активное нападение на лиц, не выполняющих прямое указание охранника.</w:t>
      </w:r>
    </w:p>
    <w:p w:rsidR="008A2073" w:rsidRPr="00652C19" w:rsidRDefault="008A2073" w:rsidP="007A5978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102. Какой класс защитной структуры бронеодежды (жилетов защитных) является минимально достаточным для защиты от огня из пистолетов АПС, ПМ и револьвера системы «Наган»?</w:t>
      </w:r>
    </w:p>
    <w:p w:rsidR="008A2073" w:rsidRPr="00652C19" w:rsidRDefault="008A2073" w:rsidP="007A597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Основной класс защиты Бр1 (класс защиты 1 по старой классификации).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</w:rPr>
        <w:t xml:space="preserve">2. Основной класс защиты Бр2 (класс защиты 2 по старой классификации). </w:t>
      </w:r>
      <w:r w:rsidRPr="00652C19">
        <w:rPr>
          <w:rFonts w:ascii="Times New Roman" w:hAnsi="Times New Roman"/>
          <w:b/>
        </w:rPr>
        <w:t xml:space="preserve"> </w:t>
      </w:r>
    </w:p>
    <w:p w:rsidR="008A2073" w:rsidRPr="00652C19" w:rsidRDefault="008A2073" w:rsidP="00CB2CED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Основной класс защиты Бр3 (класс защиты 3 по старой классификации).</w:t>
      </w:r>
    </w:p>
    <w:p w:rsidR="008A2073" w:rsidRPr="00652C19" w:rsidRDefault="008A2073" w:rsidP="00CB2CED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  <w:bCs/>
          <w:iCs/>
        </w:rPr>
        <w:t>103.</w:t>
      </w:r>
      <w:r w:rsidRPr="00652C19">
        <w:rPr>
          <w:b/>
          <w:bCs/>
          <w:iCs/>
        </w:rPr>
        <w:t xml:space="preserve"> </w:t>
      </w:r>
      <w:r w:rsidRPr="00652C19">
        <w:rPr>
          <w:rFonts w:ascii="Times New Roman" w:hAnsi="Times New Roman"/>
          <w:b/>
        </w:rPr>
        <w:t>Какой класс защиты бронежилета (жилета защитного) позволяет защититься от огня из автоматов  АК-74, АКМ патронами, имеющими стальной термоупрочнённый сердечник?</w:t>
      </w:r>
    </w:p>
    <w:p w:rsidR="008A2073" w:rsidRPr="00652C19" w:rsidRDefault="008A2073" w:rsidP="00CB2CED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Основной класс защиты Бр2 (класс защиты 2 по старой классификации).</w:t>
      </w:r>
    </w:p>
    <w:p w:rsidR="008A2073" w:rsidRPr="00652C19" w:rsidRDefault="008A2073" w:rsidP="00CB2CED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Основной класс защиты Бр3 (класс защиты 3 по старой классификации).</w:t>
      </w:r>
    </w:p>
    <w:p w:rsidR="008A2073" w:rsidRPr="00652C19" w:rsidRDefault="008A2073" w:rsidP="00CB2CED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u w:val="single"/>
        </w:rPr>
        <w:t xml:space="preserve">3. Основной класс защиты Бр4 (класс защиты 4 и 5  по старой классификации). </w:t>
      </w:r>
      <w:r w:rsidRPr="00652C19">
        <w:rPr>
          <w:rFonts w:ascii="Times New Roman" w:hAnsi="Times New Roman"/>
          <w:b/>
        </w:rPr>
        <w:t xml:space="preserve"> 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104. Защита от какого оружия не обеспечивается используемыми в частной охранной деятельности жилетами защитными 1-5 классов защиты (Бр1, Бр2, С1, Бр3, Бр4 по новой классификации)? 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1.АКМ с боеприпасом, имеющим стальной термоупрочненный сердечник.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2.СВД с боеприпасом, имеющим легкоплавкий сердечник.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3.СВД с боеприпасом, имеющим стальной термоупрочненный сердечник.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105. Как меняется время непрерывного ношения бронежилета (жилета защитного) при повышении температуры и влажности воздуха: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Уменьшается.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Остается неизменным.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Увеличивается.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106. Как меняется время непрерывного ношения бронежилета (жилета защитного) при понижении температуры воздуха: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Уменьшается.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Остается неизменным.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3. Увеличивается.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107. Какие типы бронежилетов (жилетов защитных) не выпускаются отечественными производителями?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Бронежилеты скрытого ношения.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Бронежилеты со специальной подсветкой.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Бронежилеты с положительной плавучестью.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108. Защита от какого оружия не обеспечивается бронешлемами (шлемами защитными) 1-3 классов защиты?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ТТ, ПММ, ПСМ.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СВД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АПС.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i/>
        </w:rPr>
      </w:pPr>
      <w:r w:rsidRPr="00652C19">
        <w:rPr>
          <w:rFonts w:ascii="Times New Roman" w:hAnsi="Times New Roman"/>
          <w:i/>
        </w:rPr>
        <w:t>Примечание: В действующей редакции ГОСТ Р 50744-95 (с изменившимися классами защитной структуры) не распространяется на средства защиты головы.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109. Каким дополнительным элементом не комплектуются бронешлемы (шлемы защитные)? 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Шейно-плечевой накладкой.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Бармицей для защиты шеи.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Встроенной радиогарнитурой.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110.Каким способом проверяется фиксация замков наручников, не угрожающая нормальному кровообращению у правонарушителя?</w:t>
      </w:r>
    </w:p>
    <w:p w:rsidR="008A2073" w:rsidRPr="00652C19" w:rsidRDefault="008A2073" w:rsidP="007809C0">
      <w:pPr>
        <w:tabs>
          <w:tab w:val="num" w:pos="142"/>
          <w:tab w:val="left" w:pos="900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1.Визуальным осмотром конечностей правонарушителя на предмет посинения.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2.Периодическим открытием и закрытием замка наручников.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3.Проверкой возможности браслетов наручников без затруднений проворачиваться на конечностях правонарушителя (и в то же время надёжно фиксировать их).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111.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Какая модель наручников, используемых в частной охранной деятельности, обладает жесткой системой крепления браслетов между собой?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БР-С.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БОС.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БКС-1.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112.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Какая модель наручников, используемых в частной охранной деятельности, имеет вариант изготовления, предназначенный для стационарного крепления к стенам зданий?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БР-С.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БОС.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БКС-1.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113. Каков минимальный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-20</w:t>
      </w:r>
      <w:r w:rsidRPr="00652C19">
        <w:rPr>
          <w:rFonts w:ascii="Times New Roman" w:hAnsi="Times New Roman"/>
          <w:vertAlign w:val="superscript"/>
        </w:rPr>
        <w:t xml:space="preserve">0 </w:t>
      </w:r>
      <w:r w:rsidRPr="00652C19">
        <w:rPr>
          <w:rFonts w:ascii="Times New Roman" w:hAnsi="Times New Roman"/>
        </w:rPr>
        <w:t>С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-30</w:t>
      </w:r>
      <w:r w:rsidRPr="00652C19">
        <w:rPr>
          <w:rFonts w:ascii="Times New Roman" w:hAnsi="Times New Roman"/>
          <w:u w:val="single"/>
          <w:vertAlign w:val="superscript"/>
        </w:rPr>
        <w:t xml:space="preserve">0 </w:t>
      </w:r>
      <w:r w:rsidRPr="00652C19">
        <w:rPr>
          <w:rFonts w:ascii="Times New Roman" w:hAnsi="Times New Roman"/>
          <w:u w:val="single"/>
        </w:rPr>
        <w:t>С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-40</w:t>
      </w:r>
      <w:r w:rsidRPr="00652C19">
        <w:rPr>
          <w:rFonts w:ascii="Times New Roman" w:hAnsi="Times New Roman"/>
          <w:vertAlign w:val="superscript"/>
        </w:rPr>
        <w:t xml:space="preserve">0 </w:t>
      </w:r>
      <w:r w:rsidRPr="00652C19">
        <w:rPr>
          <w:rFonts w:ascii="Times New Roman" w:hAnsi="Times New Roman"/>
        </w:rPr>
        <w:t>С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114. Каков максимальный предел температуры окружающего воздуха, при котором обеспечивается надлежащее техническое состояние (исправность) наручников, используемых в частной охранной деятельности? 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</w:pPr>
      <w:r w:rsidRPr="00652C19">
        <w:t xml:space="preserve">1.  +35°С. </w:t>
      </w:r>
    </w:p>
    <w:p w:rsidR="008A2073" w:rsidRPr="00652C19" w:rsidRDefault="008A2073" w:rsidP="00012ED7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 +40°С.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 +45°С.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115.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Чистка и смазка наручников, используемых в частной охранной деятельности, производится: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Согласно инструкции предприятия-изготовителя.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В порядке, установленном Приказом МВД России.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Произвольно, по решению охранника.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116.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Палка резиновая ПУС-3, разрешенная для использования в частной охранной деятельности, выпускается в следующих вариантах: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Раскладная и телескопическая.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Прямая и с боковой ручкой.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Произвольная и штатная.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117.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Палки резиновые ПУС-2 и ПР-Т, разрешенные для использования в частной охранной деятельности, имеют в своей конструкции: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Выступающий кольцевой элемент (мини-гарду) рукоятки.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Боковую ручку.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Металлический наконечник.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418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118.Палка резиновая ПР-73М, разрешенная для использования в частной охранной деятельности, имеют в своей конструкции: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Выступающий кольцевой элемент (мини-гарду) рукоятки.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Боковую ручку.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Металлический наконечник.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119.Какой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 правую руку одного задержанного и правую руку другого.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На правую руку одного задержанного и левую руку другого.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На руку одного задержанного и на ногу другого.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</w:p>
    <w:p w:rsidR="008A2073" w:rsidRPr="00652C19" w:rsidRDefault="008A2073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120. Каков минимальный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высокомолекулярного полиэтилена), используемых в частной охранной деятельности?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-60</w:t>
      </w:r>
      <w:r w:rsidRPr="00652C19">
        <w:rPr>
          <w:rFonts w:ascii="Times New Roman" w:hAnsi="Times New Roman"/>
          <w:u w:val="single"/>
          <w:vertAlign w:val="superscript"/>
        </w:rPr>
        <w:t>0</w:t>
      </w:r>
      <w:r w:rsidRPr="00652C19">
        <w:rPr>
          <w:rFonts w:ascii="Times New Roman" w:hAnsi="Times New Roman"/>
          <w:u w:val="single"/>
        </w:rPr>
        <w:t xml:space="preserve"> С.</w:t>
      </w:r>
    </w:p>
    <w:p w:rsidR="008A2073" w:rsidRPr="00652C19" w:rsidRDefault="008A2073" w:rsidP="00012ED7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2. -45</w:t>
      </w:r>
      <w:r w:rsidRPr="00652C19">
        <w:rPr>
          <w:rFonts w:ascii="Times New Roman" w:hAnsi="Times New Roman"/>
          <w:vertAlign w:val="superscript"/>
        </w:rPr>
        <w:t>0</w:t>
      </w:r>
      <w:r w:rsidRPr="00652C19">
        <w:rPr>
          <w:rFonts w:ascii="Times New Roman" w:hAnsi="Times New Roman"/>
        </w:rPr>
        <w:t xml:space="preserve"> С.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-30</w:t>
      </w:r>
      <w:r w:rsidRPr="00652C19">
        <w:rPr>
          <w:rFonts w:ascii="Times New Roman" w:hAnsi="Times New Roman"/>
          <w:vertAlign w:val="superscript"/>
        </w:rPr>
        <w:t>0</w:t>
      </w:r>
      <w:r w:rsidRPr="00652C19">
        <w:rPr>
          <w:rFonts w:ascii="Times New Roman" w:hAnsi="Times New Roman"/>
        </w:rPr>
        <w:t xml:space="preserve"> С.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121. Каков минимальный предел температуры окружающего воздуха, установленный в качестве допустимого при  эксплуатации палок резиновых  ПР-73М, ПР-К,  ПР-Т (изготовленных из резиновой смеси), используемых в частной охранной деятельности?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1. -60°С.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-45°С.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-30°С.</w:t>
      </w:r>
    </w:p>
    <w:p w:rsidR="008A2073" w:rsidRPr="00652C19" w:rsidRDefault="008A2073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>122. Каков максимальный предел температуры окружающего воздуха, установленный в качестве допустимого при эксплуатации палок резиновых ПУС-1, ПУС-2, ПУС-3 (изготовленных из  высокомолекулярного полиэтилена), используемых в частной охранной деятельности?</w:t>
      </w:r>
    </w:p>
    <w:p w:rsidR="008A2073" w:rsidRPr="00652C19" w:rsidRDefault="008A2073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+50</w:t>
      </w:r>
      <w:r w:rsidRPr="00652C19">
        <w:rPr>
          <w:u w:val="single"/>
          <w:vertAlign w:val="superscript"/>
        </w:rPr>
        <w:t>0</w:t>
      </w:r>
      <w:r w:rsidRPr="00652C19">
        <w:rPr>
          <w:u w:val="single"/>
        </w:rPr>
        <w:t xml:space="preserve"> С.</w:t>
      </w:r>
    </w:p>
    <w:p w:rsidR="008A2073" w:rsidRPr="00652C19" w:rsidRDefault="008A2073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2. +40</w:t>
      </w:r>
      <w:r w:rsidRPr="00652C19">
        <w:rPr>
          <w:vertAlign w:val="superscript"/>
        </w:rPr>
        <w:t>0</w:t>
      </w:r>
      <w:r w:rsidRPr="00652C19">
        <w:t xml:space="preserve"> С.</w:t>
      </w:r>
    </w:p>
    <w:p w:rsidR="008A2073" w:rsidRPr="00652C19" w:rsidRDefault="008A2073" w:rsidP="009134CA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Cs/>
          <w:i/>
          <w:iCs/>
        </w:rPr>
      </w:pPr>
      <w:r w:rsidRPr="00652C19">
        <w:t>3. +30</w:t>
      </w:r>
      <w:r w:rsidRPr="00652C19">
        <w:rPr>
          <w:vertAlign w:val="superscript"/>
        </w:rPr>
        <w:t>0</w:t>
      </w:r>
      <w:r w:rsidRPr="00652C19">
        <w:t xml:space="preserve"> С.</w:t>
      </w:r>
    </w:p>
    <w:p w:rsidR="008A2073" w:rsidRPr="00652C19" w:rsidRDefault="008A2073" w:rsidP="00DB4798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123 .Каков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 xml:space="preserve">максимальный предел температуры окружающего воздуха, установленный в качестве допустимого  при  эксплуатации  палок резиновых  ПР-73М, ПР-К,  ПР-Т (изготовленных из резиновой  смеси), используемых в частной охранной деятельности? </w:t>
      </w:r>
    </w:p>
    <w:p w:rsidR="008A2073" w:rsidRPr="00652C19" w:rsidRDefault="008A2073" w:rsidP="00DB4798">
      <w:pPr>
        <w:pStyle w:val="ListParagraph"/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</w:pPr>
      <w:r w:rsidRPr="00652C19">
        <w:t>1.  +50°С.</w:t>
      </w:r>
    </w:p>
    <w:p w:rsidR="008A2073" w:rsidRPr="00652C19" w:rsidRDefault="008A2073" w:rsidP="00DB479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 +40°С.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 +30°С.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124. Бронеодежда (жилеты защитные) и бронешлемы (шлемы защитные), за исключением изготовленных специально для особых условий эксплуатации, могут терять свои свойства: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При воздействии ультрафиолетового излучения.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При намокании.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При температуре +30°С.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125.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Какие вещества (материалы) запрещается хранить совместно с бронеодеждой (жилетами защитными) и бронешлемами (шлемами защитными)?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Гидросорбенты (влагопоглотители).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Резиновые изделия (резину).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Масла и кислоты.</w:t>
      </w:r>
    </w:p>
    <w:p w:rsidR="008A2073" w:rsidRPr="00652C19" w:rsidRDefault="008A2073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126. Каково назначение фиксатора, имеющегося в конструкции браслетов наручников, используемых в частной охранной деятельности? </w:t>
      </w:r>
    </w:p>
    <w:p w:rsidR="008A2073" w:rsidRPr="00652C19" w:rsidRDefault="008A2073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1. Фиксация ключа от наручников к одному из браслетов (во избежание его утери).</w:t>
      </w:r>
    </w:p>
    <w:p w:rsidR="008A2073" w:rsidRPr="00652C19" w:rsidRDefault="008A2073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Блокировка механизма зацепления подвижной запирающей дужки браслета наручников.</w:t>
      </w:r>
    </w:p>
    <w:p w:rsidR="008A2073" w:rsidRPr="00652C19" w:rsidRDefault="008A2073" w:rsidP="006C6683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Блокировка доступа к замочной скважине браслета наручников.</w:t>
      </w:r>
    </w:p>
    <w:p w:rsidR="008A2073" w:rsidRPr="00652C19" w:rsidRDefault="008A2073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127. Какой способ применяется для включения фиксатора, имеющегося в конструкции браслетов наручников, используемых в частной охранной деятельности? </w:t>
      </w:r>
    </w:p>
    <w:p w:rsidR="008A2073" w:rsidRPr="00652C19" w:rsidRDefault="008A2073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Нажатие (утопление) штифта фиксатора, расположенного на боковой стороне браслета с помощью ключа от наручников.</w:t>
      </w:r>
    </w:p>
    <w:p w:rsidR="008A2073" w:rsidRPr="00652C19" w:rsidRDefault="008A2073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2. Пальцевое нажатие (утопление) выступа фиксатора, выполненного в виде шляпки одной из заклёпок браслета наручников (а именно – расположенной в непосредственной близости от замочной скважины).</w:t>
      </w:r>
    </w:p>
    <w:p w:rsidR="008A2073" w:rsidRPr="00652C19" w:rsidRDefault="008A2073" w:rsidP="00A5325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</w:pPr>
      <w:r w:rsidRPr="00652C19">
        <w:t>3. Поворот ключа от наручников в замочной скважине в необходимую для включения фиксатора сторону.</w:t>
      </w:r>
    </w:p>
    <w:p w:rsidR="008A2073" w:rsidRPr="00652C19" w:rsidRDefault="008A2073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128. Что необходимо сделать для включения (разблокировки) фиксатора, имеющегося в конструкции браслетов наручников, используемых в частной охранной деятельности? </w:t>
      </w:r>
    </w:p>
    <w:p w:rsidR="008A2073" w:rsidRPr="00652C19" w:rsidRDefault="008A2073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 Вставить ключ от наручников в отверстие на боковой стороне браслета и повернуть его в необходимую для разблокировки сторону.</w:t>
      </w:r>
    </w:p>
    <w:p w:rsidR="008A2073" w:rsidRPr="00652C19" w:rsidRDefault="008A2073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Вставить ключ  от наручников в замочную скважину и повернуть его в необходимую для</w:t>
      </w:r>
      <w:r w:rsidRPr="00652C19">
        <w:rPr>
          <w:u w:val="single"/>
        </w:rPr>
        <w:t xml:space="preserve"> </w:t>
      </w:r>
      <w:r w:rsidRPr="00652C19">
        <w:rPr>
          <w:rFonts w:ascii="Times New Roman" w:hAnsi="Times New Roman"/>
          <w:u w:val="single"/>
        </w:rPr>
        <w:t xml:space="preserve">разблокировки сторону. </w:t>
      </w:r>
    </w:p>
    <w:p w:rsidR="008A2073" w:rsidRPr="00652C19" w:rsidRDefault="008A2073" w:rsidP="00A5325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Резко потянуть запирающую дужку браслета наручников в сторону запирания</w:t>
      </w:r>
      <w:r w:rsidRPr="00652C19">
        <w:t xml:space="preserve">. </w:t>
      </w:r>
      <w:r w:rsidRPr="00652C19">
        <w:rPr>
          <w:u w:val="single"/>
        </w:rPr>
        <w:t xml:space="preserve"> 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129. Хранение каких видов специальных средств, используемых в частной охранной деятельности, допускается ближе </w:t>
      </w:r>
      <w:smartTag w:uri="urn:schemas-microsoft-com:office:smarttags" w:element="metricconverter">
        <w:smartTagPr>
          <w:attr w:name="ProductID" w:val="1 метра"/>
        </w:smartTagPr>
        <w:r w:rsidRPr="00652C19">
          <w:rPr>
            <w:rFonts w:ascii="Times New Roman" w:hAnsi="Times New Roman"/>
            <w:b/>
          </w:rPr>
          <w:t>1 метра</w:t>
        </w:r>
      </w:smartTag>
      <w:r w:rsidRPr="00652C19">
        <w:rPr>
          <w:rFonts w:ascii="Times New Roman" w:hAnsi="Times New Roman"/>
          <w:b/>
        </w:rPr>
        <w:t xml:space="preserve"> от отопительных приборов?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Наручников.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Палок резиновых.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Жилетов и шлемов защитных.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 xml:space="preserve">130.К дополнительным (съемным) элементам бронезащиты, которыми могут комплектоваться все типы жилетов защитных (за исключением некоторых моделей скрытого ношения) относятся: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Сменные жесткие позвоночные накладки, маски защитные, перчатки защитные, локтевые (кольцевые) защитные накладки.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Шейно-плечевые накладки, паховые накладки, сменные жесткие защитные элементы (бронепластины).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Спецрадиостанции бронированные, планшеты защитные (бронированные), сапоги специальные защитные.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131.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В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какой модели наручников, из числа разрешенных в частной охранной деятельности, используется соединительная цепочка?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БР-2М.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БОС.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БКС-1.</w:t>
      </w:r>
    </w:p>
    <w:p w:rsidR="008A2073" w:rsidRPr="00652C19" w:rsidRDefault="008A2073" w:rsidP="002271E6">
      <w:pPr>
        <w:pStyle w:val="ListParagraph"/>
        <w:tabs>
          <w:tab w:val="num" w:pos="142"/>
          <w:tab w:val="left" w:pos="1134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132. Какой класс защитной структуры бронеодежды (жилетов защитных) является минимально достаточным для защиты от огня из пистолета СР-1 (9-мм пистолета Сердюкова) и пистолетов ТТ, ПММ, ПСМ?</w:t>
      </w:r>
    </w:p>
    <w:p w:rsidR="008A2073" w:rsidRPr="00652C19" w:rsidRDefault="008A2073" w:rsidP="002271E6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Основной класс защиты Бр1 (класс защиты 1 по старой классификации).</w:t>
      </w:r>
    </w:p>
    <w:p w:rsidR="008A2073" w:rsidRPr="00652C19" w:rsidRDefault="008A2073" w:rsidP="002271E6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Основной класс защиты Бр2 (класс защиты 2 по старой классификации).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Основной класс защиты Бр3 (класс защиты 3 по старой классификации).</w:t>
      </w:r>
    </w:p>
    <w:p w:rsidR="008A2073" w:rsidRPr="00652C19" w:rsidRDefault="008A2073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133. Какая особенность не характерна для применения наручников БОС, имеющих жёсткую систему крепления браслетов между собой?</w:t>
      </w:r>
    </w:p>
    <w:p w:rsidR="008A2073" w:rsidRPr="00652C19" w:rsidRDefault="008A2073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1. Возможность мгновенной стыковки и расстыковки браслетов наручников между собой с помощью электромагнитного затвора.</w:t>
      </w:r>
    </w:p>
    <w:p w:rsidR="008A2073" w:rsidRPr="00652C19" w:rsidRDefault="008A2073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 xml:space="preserve">2. Сравнительно малое время надевания браслетов на оказывающего сопротивление правонарушителя. </w:t>
      </w:r>
    </w:p>
    <w:p w:rsidR="008A2073" w:rsidRPr="00652C19" w:rsidRDefault="008A2073" w:rsidP="000146D1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Снижение вероятности доступа к замкам браслетов и перевода зафиксированных рук правонарушителя из положения «сзади» в положение «спереди».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134. Какие из перечисленных ниже наручников не используются в частной охранной деятельности?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Наручники конвойные с соединительной цепочкой.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2. Наручники, предназначенные для стационарного крепления к стенам зданий.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Пальцевые наручники.</w:t>
      </w:r>
    </w:p>
    <w:p w:rsidR="008A2073" w:rsidRPr="00652C19" w:rsidRDefault="008A2073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>135. Перед надеванием наручников на правонарушителя необходимо:</w:t>
      </w:r>
    </w:p>
    <w:p w:rsidR="008A2073" w:rsidRPr="00652C19" w:rsidRDefault="008A2073" w:rsidP="007809C0">
      <w:pPr>
        <w:tabs>
          <w:tab w:val="num" w:pos="142"/>
          <w:tab w:val="left" w:pos="851"/>
        </w:tabs>
        <w:ind w:right="-57" w:firstLine="0"/>
        <w:jc w:val="both"/>
      </w:pPr>
      <w:r w:rsidRPr="00652C19">
        <w:t>1. Подложить на запястья в тех местах, на которые будут надеваться наручники, ткань, салфетку или платок.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Освободить запястья от одежды.</w:t>
      </w:r>
    </w:p>
    <w:p w:rsidR="008A2073" w:rsidRPr="00652C19" w:rsidRDefault="008A2073" w:rsidP="000146D1">
      <w:pPr>
        <w:tabs>
          <w:tab w:val="num" w:pos="142"/>
          <w:tab w:val="left" w:pos="851"/>
        </w:tabs>
        <w:ind w:right="-57" w:firstLine="0"/>
        <w:jc w:val="both"/>
        <w:rPr>
          <w:bCs/>
          <w:iCs/>
        </w:rPr>
      </w:pPr>
      <w:r w:rsidRPr="00652C19">
        <w:rPr>
          <w:bCs/>
          <w:iCs/>
        </w:rPr>
        <w:t>3. Получить на применение наручников разрешение руководителя частной охранной организации.</w:t>
      </w:r>
    </w:p>
    <w:p w:rsidR="008A2073" w:rsidRPr="00652C19" w:rsidRDefault="008A2073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136. Какой класс защитной структуры бронеодежды (жилетов защитных) является минимально достаточным для защиты от огня из охотничьего ружья 12-го калибра </w:t>
      </w:r>
      <w:smartTag w:uri="urn:schemas-microsoft-com:office:smarttags" w:element="metricconverter">
        <w:smartTagPr>
          <w:attr w:name="ProductID" w:val="18,5 мм"/>
        </w:smartTagPr>
        <w:r w:rsidRPr="00652C19">
          <w:rPr>
            <w:b/>
          </w:rPr>
          <w:t>18,5 мм</w:t>
        </w:r>
      </w:smartTag>
      <w:r w:rsidRPr="00652C19">
        <w:rPr>
          <w:b/>
        </w:rPr>
        <w:t xml:space="preserve"> охотничьим патроном со свинцовым сердечником?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Основной класс защиты Бр1 (класс защиты 1 по старой классификации).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Основной класс защиты Бр2 (класс защиты 2 по старой классификации).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Специальный класс защиты С1 (класс защиты 2а по старой классификации).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137. При ношении бронежилетов (жилетов защитных) скрытого ношения рекомендуется использовать одежду:</w:t>
      </w:r>
    </w:p>
    <w:p w:rsidR="008A2073" w:rsidRPr="00652C19" w:rsidRDefault="008A2073" w:rsidP="007809C0">
      <w:pPr>
        <w:pStyle w:val="ListParagraph"/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1.Совпадающую по размеру с той, которую носит использующий бронежилет (жилет защитный) или одежду свободного покроя.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u w:val="single"/>
        </w:rPr>
      </w:pPr>
      <w:r w:rsidRPr="00652C19">
        <w:rPr>
          <w:rFonts w:ascii="Times New Roman" w:hAnsi="Times New Roman"/>
          <w:u w:val="single"/>
        </w:rPr>
        <w:t>2. На 1-2 размера больше той, которую носит использующий бронежилет (жилет защитный) или одежду свободного покроя.</w:t>
      </w:r>
    </w:p>
    <w:p w:rsidR="008A2073" w:rsidRPr="00652C19" w:rsidRDefault="008A2073" w:rsidP="007809C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</w:rPr>
      </w:pPr>
      <w:r w:rsidRPr="00652C19">
        <w:rPr>
          <w:rFonts w:ascii="Times New Roman" w:hAnsi="Times New Roman"/>
        </w:rPr>
        <w:t>3. На 3-4 размера больше той, которую носит использующий бронежилет (жилет защитный) или одежду свободного покроя.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Вопросы по огневой подготовке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(применяются только для 5 и 6 разрядов,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center"/>
        <w:rPr>
          <w:b/>
          <w:bCs/>
        </w:rPr>
      </w:pPr>
      <w:r w:rsidRPr="00652C19">
        <w:rPr>
          <w:b/>
          <w:bCs/>
        </w:rPr>
        <w:t>вопросы без пометок - для обоих разрядов)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138. Как определяется термин  «короткоствольное огнестрельное оружие» в соответствии с действующим  государственным стандартом? (6 разряд)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 xml:space="preserve">1.Оружие с длиной ствола (стволов) не более </w:t>
      </w:r>
      <w:smartTag w:uri="urn:schemas-microsoft-com:office:smarttags" w:element="metricconverter">
        <w:smartTagPr>
          <w:attr w:name="ProductID" w:val="150 мм"/>
        </w:smartTagPr>
        <w:r w:rsidRPr="00652C19">
          <w:t>150 мм</w:t>
        </w:r>
      </w:smartTag>
      <w:r w:rsidRPr="00652C19">
        <w:t xml:space="preserve"> и общей длиной не более </w:t>
      </w:r>
      <w:smartTag w:uri="urn:schemas-microsoft-com:office:smarttags" w:element="metricconverter">
        <w:smartTagPr>
          <w:attr w:name="ProductID" w:val="300 мм"/>
        </w:smartTagPr>
        <w:r w:rsidRPr="00652C19">
          <w:t>300 мм</w:t>
        </w:r>
      </w:smartTag>
      <w:r w:rsidRPr="00652C19">
        <w:t>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 xml:space="preserve">2. Оружие с длиной ствола (стволов) не более </w:t>
      </w:r>
      <w:smartTag w:uri="urn:schemas-microsoft-com:office:smarttags" w:element="metricconverter">
        <w:smartTagPr>
          <w:attr w:name="ProductID" w:val="200 мм"/>
        </w:smartTagPr>
        <w:r w:rsidRPr="00652C19">
          <w:t>200 мм</w:t>
        </w:r>
      </w:smartTag>
      <w:r w:rsidRPr="00652C19">
        <w:t xml:space="preserve"> и общей длиной не более </w:t>
      </w:r>
      <w:smartTag w:uri="urn:schemas-microsoft-com:office:smarttags" w:element="metricconverter">
        <w:smartTagPr>
          <w:attr w:name="ProductID" w:val="400 мм"/>
        </w:smartTagPr>
        <w:r w:rsidRPr="00652C19">
          <w:t>400 мм</w:t>
        </w:r>
      </w:smartTag>
      <w:r w:rsidRPr="00652C19">
        <w:t>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</w:t>
      </w:r>
      <w:r w:rsidRPr="00652C19">
        <w:t xml:space="preserve"> </w:t>
      </w:r>
      <w:r w:rsidRPr="00652C19">
        <w:rPr>
          <w:u w:val="single"/>
        </w:rPr>
        <w:t xml:space="preserve">Оружие с длиной ствола (стволов) не более </w:t>
      </w:r>
      <w:smartTag w:uri="urn:schemas-microsoft-com:office:smarttags" w:element="metricconverter">
        <w:smartTagPr>
          <w:attr w:name="ProductID" w:val="300 мм"/>
        </w:smartTagPr>
        <w:r w:rsidRPr="00652C19">
          <w:rPr>
            <w:u w:val="single"/>
          </w:rPr>
          <w:t>300 мм</w:t>
        </w:r>
      </w:smartTag>
      <w:r w:rsidRPr="00652C19">
        <w:rPr>
          <w:u w:val="single"/>
        </w:rPr>
        <w:t xml:space="preserve"> и общей длиной не более </w:t>
      </w:r>
      <w:smartTag w:uri="urn:schemas-microsoft-com:office:smarttags" w:element="metricconverter">
        <w:smartTagPr>
          <w:attr w:name="ProductID" w:val="600 мм"/>
        </w:smartTagPr>
        <w:r w:rsidRPr="00652C19">
          <w:rPr>
            <w:u w:val="single"/>
          </w:rPr>
          <w:t>600 мм</w:t>
        </w:r>
      </w:smartTag>
      <w:r w:rsidRPr="00652C19">
        <w:rPr>
          <w:u w:val="single"/>
        </w:rPr>
        <w:t>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>139.</w:t>
      </w:r>
      <w:r w:rsidRPr="00652C19">
        <w:rPr>
          <w:b/>
          <w:bCs/>
        </w:rPr>
        <w:t>Произойдет ли выстрел, если охранник дослал патрон в патронник пистолета, передернув затвор и сразу поставил его на предохранитель (А при этом курок сорвался с боевого взвода!)?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1.Произойдет, как и при любом срыве курка с боевого взвода.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2.Произойдет, но с замедлением до 30 секунд.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3.Не произойдет, пока не будет произведен повторный взвод и спуск курка при снятом предохранителе.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140.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оружия: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В кобуре, со снаряженным магазином или барабаном, поставленным на предохранитель (при наличии).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В кобуре, с патроном в патроннике, со взведенным курком.</w:t>
      </w:r>
    </w:p>
    <w:p w:rsidR="008A2073" w:rsidRPr="00652C19" w:rsidRDefault="008A2073" w:rsidP="007809C0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В кобуре, с патроном в патроннике, поставленным на предохранитель (при наличии).</w:t>
      </w:r>
    </w:p>
    <w:p w:rsidR="008A2073" w:rsidRPr="00652C19" w:rsidRDefault="008A2073" w:rsidP="0074677A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b/>
        </w:rPr>
      </w:pPr>
      <w:r w:rsidRPr="00652C19">
        <w:rPr>
          <w:b/>
        </w:rPr>
        <w:t xml:space="preserve">141. Эффективной мерой по обеспечению сохранности короткоствольного служебного оружия в процессе его  ношения является: (6 разряд) </w:t>
      </w:r>
    </w:p>
    <w:p w:rsidR="008A2073" w:rsidRPr="00652C19" w:rsidRDefault="008A2073" w:rsidP="0074677A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1.Ношение оружия с использованием пистолетного (револьверного) шнура.</w:t>
      </w:r>
    </w:p>
    <w:p w:rsidR="008A2073" w:rsidRPr="00652C19" w:rsidRDefault="008A2073" w:rsidP="0074677A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2.Обматывание оружия изоляционной лентой.</w:t>
      </w:r>
    </w:p>
    <w:p w:rsidR="008A2073" w:rsidRPr="00652C19" w:rsidRDefault="008A2073" w:rsidP="00E6341D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3.Ношение патронов отдельно от оружия.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142. 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Сухой тканью.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2.Тканью, смоченной спиртом или спиртовым раствором.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Тканью, смоченной ружейной смазкой.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143. 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Только при необходимости применения оружия либо для защиты жизни, здоровья и собственности в состоянии необходимой обороны или крайней необходимости.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При необходимости применения оружия, а также в любых других опасных ситуациях.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При необходимости применения оружия, а также при охране денежных средств и ценных грузов.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144. На основании правил оборота гражданского и служебного оружия на территории Российской Федерации охранники, осуществляющие ношение оружия при исполнении служебных обязанностей, должны иметь при себе: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Документы, удостоверяющие их личность, приказ на охрану поста (маршрута).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2.Выданное Федеральной службой войск национальной гвардии Российской Федерации или её территориальным органом  разрешение на хранение и ношение имеющегося у них оружия, медицинские справки форм 002-О/у и 003-О/у.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Документы, удостоверяющие их личность, а также выданное Федеральной службой войск национальной гвардии Российской Федерации или её территориальным  органом разрешение на хранение и ношение имеющегося у них оружия.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145.Каков неснижаемый запас патронов для служебного длинноствольного гладкоствольного оружия, установленный нормами обеспечения для частных охранных организаций? (6 разряд)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15 патронов.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20 патронов.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10 патронов.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146. Каков неснижаемый запас патронов для пистолетов и револьверов служебных с нарезным стволом, установленный нормами обеспечения для частных охранных организаций? (6 разряд)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16 патронов.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20 патронов.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24 патрона.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147. Каков неснижаемый запас патронов для огнестрельного оружия ограниченного поражения, газовых пистолетов и револьверов, установленный нормами обеспечения для частных охранных организаций?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Не регламентируется.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По два магазина (комплекта).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10 патронов.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148. При осуществлении частной охранной деятельности может использоваться следующее оружие: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Только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любое гражданское оружие.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Служебное оружие (сертифицированные в качестве служебного оружия огнестрельное гладкоствольное и нарезное короткоствольное оружие отечественного производства,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производства), а также гражданское оружие, включенное в перечень</w:t>
      </w:r>
      <w:r w:rsidRPr="00652C19">
        <w:rPr>
          <w:b/>
          <w:u w:val="single"/>
        </w:rPr>
        <w:t xml:space="preserve"> </w:t>
      </w:r>
      <w:r w:rsidRPr="00652C19">
        <w:rPr>
          <w:u w:val="single"/>
        </w:rPr>
        <w:t>видов вооружения охранников.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149.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Не может, так как подлежит использованию только гражданами.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Может, так как включено в перечень</w:t>
      </w:r>
      <w:r w:rsidRPr="00652C19">
        <w:rPr>
          <w:b/>
          <w:u w:val="single"/>
        </w:rPr>
        <w:t xml:space="preserve"> </w:t>
      </w:r>
      <w:r w:rsidRPr="00652C19">
        <w:rPr>
          <w:u w:val="single"/>
        </w:rPr>
        <w:t>видов вооружения охранников.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Может, при условии наличия соответствующего договора между гражданином (охранником) и частной охранной организацией.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150.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Могут, так как включены в перечень</w:t>
      </w:r>
      <w:r w:rsidRPr="00652C19">
        <w:rPr>
          <w:b/>
          <w:u w:val="single"/>
        </w:rPr>
        <w:t xml:space="preserve"> </w:t>
      </w:r>
      <w:r w:rsidRPr="00652C19">
        <w:rPr>
          <w:u w:val="single"/>
        </w:rPr>
        <w:t>видов вооружения охранников.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Не могут, так как подлежат использованию только гражданами.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3. Могут, при условии наличия соответствующего договора между гражданином (охранником) и частной охранной организацией.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151. В каком качестве газовые пистолеты и револьверы отечественного производства могут выдаваться охранникам в частной охранной организации?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 качестве служебного оружия, включенного в перечень видов вооружения охранников.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качестве гражданского оружия, включенного в перечень видов вооружения охранников.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В качестве специального средства, включенного в перечень специальных средств, используемых в частной охранной деятельности.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152. Какая особенность рикошетирования пули может использоваться и должна учитываться участником огневого контакта в его интересах?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</w:pPr>
      <w:r w:rsidRPr="00652C19">
        <w:t>1.Потеря пулей опасности после рикошета.</w:t>
      </w:r>
    </w:p>
    <w:p w:rsidR="008A2073" w:rsidRPr="00652C19" w:rsidRDefault="008A2073" w:rsidP="007809C0">
      <w:pPr>
        <w:tabs>
          <w:tab w:val="num" w:pos="142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2.Возможность избежать поражения противником из-за самой способности пули рикошетировать от препятствий.</w:t>
      </w:r>
    </w:p>
    <w:p w:rsidR="008A2073" w:rsidRPr="00652C19" w:rsidRDefault="008A2073" w:rsidP="007809C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3.Возможность поражения с помощью рикошета цели, находящейся за укрытием.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153. Каков порядок действий стрелка при проведении стрельб в тирах и на стрельбищах?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Стрелок самостоятельно выходит на линию огня, по команде "заряжай" заряжает оружие и по команде "огонь" ведет огонь.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Стрелок по команде "на линию огня" выходит на огневой рубеж, заряжает, стреляет.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Стрелок выходит, заряжает, стреляет, производит иные действия только по мере получения отдельных команд.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154. Согласно действующему государственному стандарту по безопасности проведения стрельб при хвате оружия двумя руками запрещается:</w:t>
      </w:r>
    </w:p>
    <w:p w:rsidR="008A2073" w:rsidRPr="00652C19" w:rsidRDefault="008A2073" w:rsidP="00C3542F">
      <w:pPr>
        <w:tabs>
          <w:tab w:val="left" w:pos="720"/>
        </w:tabs>
        <w:ind w:right="-57" w:firstLine="0"/>
        <w:jc w:val="both"/>
      </w:pPr>
      <w:r w:rsidRPr="00652C19">
        <w:t xml:space="preserve">1. Накладывать большой палец позади затвора. </w:t>
      </w:r>
    </w:p>
    <w:p w:rsidR="008A2073" w:rsidRPr="00652C19" w:rsidRDefault="008A2073" w:rsidP="00C3542F">
      <w:pPr>
        <w:tabs>
          <w:tab w:val="left" w:pos="360"/>
          <w:tab w:val="left" w:pos="720"/>
        </w:tabs>
        <w:ind w:right="-57" w:firstLine="0"/>
        <w:jc w:val="both"/>
      </w:pPr>
      <w:r w:rsidRPr="00652C19">
        <w:t xml:space="preserve">2. Производить стрельбу более, чем по одной мишени. </w:t>
      </w:r>
    </w:p>
    <w:p w:rsidR="008A2073" w:rsidRPr="00652C19" w:rsidRDefault="008A2073" w:rsidP="00C3542F">
      <w:pPr>
        <w:tabs>
          <w:tab w:val="left" w:pos="720"/>
        </w:tabs>
        <w:ind w:right="-57" w:firstLine="0"/>
        <w:jc w:val="both"/>
      </w:pPr>
      <w:r w:rsidRPr="00652C19">
        <w:t>3. Выполнять упражнения с ограничением времени на стрельбу.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155. В случае задержки при стрельбе из пистолета в тире необходимо: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Осторожно вынуть магазин из основания рукоятки, устранить причину задержки, продолжить выполнение упражнения.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 Поставить оружие на предохранитель, вынуть магазин из основания рукоятки, сдать оружие руководителю стрельб (инструктору).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Не производить никаких действий с оружием и удерживая его в направлении мишени, доложить руководителю стрельб (инструктору) о задержке и действовать по его команде.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  <w:bCs/>
        </w:rPr>
        <w:t>156. Как следует производить перезарядку служебного (гладкоствольного длинноствольного) ружья с помповым механизмом?</w:t>
      </w:r>
      <w:r w:rsidRPr="00652C19">
        <w:rPr>
          <w:b/>
        </w:rPr>
        <w:t xml:space="preserve"> (6 разряд)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Быстрым движением цевья назад, и не задерживая в заднем положении, быстрым вперед.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Медленно назад и быстро вперед.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Быстро назад и медленно вперед.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157. К основным частям огнестрельного оружия относятся: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1.Ствол, затвор, барабан, рамка, ствольная коробка.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2.Ствол, затворная рама, крышка ствольной коробки, приклад, рукоятка.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Cs/>
        </w:rPr>
      </w:pPr>
      <w:r w:rsidRPr="00652C19">
        <w:rPr>
          <w:bCs/>
        </w:rPr>
        <w:t>3.Ствол, магазин, барабан, рамка, ствольная коробка, патрон.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158. Безопасное использование оружия предполагает в период непосредственного применения: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Держать указательный палец вдоль спусковой скобы, переставляя его на спусковой крючок только перед выстрелом.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Держать указательный палец всегда на спусковом крючке.</w:t>
      </w:r>
    </w:p>
    <w:p w:rsidR="008A2073" w:rsidRPr="00652C19" w:rsidRDefault="008A2073" w:rsidP="00C3542F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Удерживая пистолет двумя руками, всегда держать указательные пальцы (один на другом) на спусковом крючке.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159. Безопасное использование оружия предполагает в период непосредственного применения: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Не отвлекаться на расчет траектории выстрела (в части исключения вреда посторонним лицам и/или вреда их имуществу).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Обязательно рассчитывать траекторию выстрела для исключения вреда посторонним лицам, а по возможности и их имуществу.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Обязательно рассчитывать траекторию выстрела для исключения вреда посторонним лицам.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160. Безопасное использование оружия предполагает в период непосредственного применения:</w:t>
      </w:r>
    </w:p>
    <w:p w:rsidR="008A2073" w:rsidRPr="00652C19" w:rsidRDefault="008A2073" w:rsidP="00CB6CC5">
      <w:pPr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Ни при каких обстоятельствах не ставить оружие на предохранитель.</w:t>
      </w:r>
    </w:p>
    <w:p w:rsidR="008A2073" w:rsidRPr="00652C19" w:rsidRDefault="008A2073" w:rsidP="00CB6CC5">
      <w:pPr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Не ставить оружие на предохранитель после досылки патрона в патронник, даже если оружие не применяется сразу после досылки патрона.</w:t>
      </w:r>
    </w:p>
    <w:p w:rsidR="008A2073" w:rsidRPr="00652C19" w:rsidRDefault="008A2073" w:rsidP="00CB6CC5">
      <w:pPr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Ставить оружие на предохранитель после досылки патрона в патронник, если оружие не применяется сразу после досылки патрона.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161. Безопасное использование оружия предполагает в период непосредственного применения: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Обязательный контроль направления ствола оружия при досылке патрона в патронник для исключения возможного вреда посторонним лицам.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Не отвлекаться на контроль направления ствола оружия при досылке патрона в патронник.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Контролировать направления ствола оружия при досылке патрона в патронник только в ситуациях близости несовершеннолетних или ценного имущества.</w:t>
      </w:r>
    </w:p>
    <w:p w:rsidR="008A2073" w:rsidRPr="00652C19" w:rsidRDefault="008A2073" w:rsidP="00CB6CC5">
      <w:pPr>
        <w:tabs>
          <w:tab w:val="num" w:pos="142"/>
          <w:tab w:val="left" w:pos="993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162. При стрельбе в тире в противошумовых наушниках или защитных очках действуют следующие правила: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993"/>
        </w:tabs>
        <w:ind w:right="-57" w:firstLine="0"/>
        <w:jc w:val="both"/>
      </w:pPr>
      <w:r w:rsidRPr="00652C19">
        <w:t>1. Следует закрепить их во избежание падения во время стрельбы.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993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Запрещается надевать, поправлять и снимать их с оружием в руках.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993"/>
        </w:tabs>
        <w:ind w:right="-57" w:firstLine="0"/>
        <w:jc w:val="both"/>
      </w:pPr>
      <w:r w:rsidRPr="00652C19">
        <w:t>3. Разрешается надевать, поправлять и снимать их с оружием в руках.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163. При необходимости перемещения по тиру или стрельбищу (осмотр мишеней и т.п.) в соответствии с мерами по обеспечению безопасности оружие должно находиться: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</w:pPr>
      <w:r w:rsidRPr="00652C19">
        <w:t>1. Непосредственно в руках стрелка.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В кобуре стрелка или на столике стрелка - в разряженном или поставленном на предохранитель виде.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</w:pPr>
      <w:r w:rsidRPr="00652C19">
        <w:t>3. Какие-либо правила на этот счет отсутствуют.</w:t>
      </w:r>
    </w:p>
    <w:p w:rsidR="008A2073" w:rsidRPr="00652C19" w:rsidRDefault="008A2073" w:rsidP="00CB6CC5">
      <w:pPr>
        <w:tabs>
          <w:tab w:val="num" w:pos="142"/>
          <w:tab w:val="left" w:pos="1134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  <w:u w:val="single"/>
        </w:rPr>
        <w:t>164. Безопасное использование оружия при его ношении предполагает передачу оружия</w:t>
      </w:r>
      <w:r w:rsidRPr="00652C19">
        <w:rPr>
          <w:b/>
          <w:bCs/>
        </w:rPr>
        <w:t xml:space="preserve"> лицу, уполномоченному на его проверку:</w:t>
      </w:r>
    </w:p>
    <w:p w:rsidR="008A2073" w:rsidRPr="00652C19" w:rsidRDefault="008A2073" w:rsidP="00CB6CC5">
      <w:pPr>
        <w:tabs>
          <w:tab w:val="num" w:pos="142"/>
          <w:tab w:val="left" w:pos="1134"/>
        </w:tabs>
        <w:autoSpaceDE w:val="0"/>
        <w:ind w:right="-57" w:firstLine="0"/>
        <w:jc w:val="both"/>
      </w:pPr>
      <w:r w:rsidRPr="00652C19">
        <w:t>1. С патроном в патроннике и присоединенным магазином.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С отсоединенным магазином и после проверки факта отсутствия патрона в патроннике.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</w:pPr>
      <w:r w:rsidRPr="00652C19">
        <w:t>3. В том состоянии, которого потребовал проверяющий.</w:t>
      </w:r>
    </w:p>
    <w:p w:rsidR="008A2073" w:rsidRPr="00652C19" w:rsidRDefault="008A2073" w:rsidP="00CB6CC5">
      <w:pPr>
        <w:tabs>
          <w:tab w:val="num" w:pos="142"/>
          <w:tab w:val="left" w:pos="1134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 xml:space="preserve">165. </w:t>
      </w:r>
      <w:r w:rsidRPr="00652C19">
        <w:rPr>
          <w:b/>
        </w:rPr>
        <w:t>Для эффективного поражения цели предполагается ведение огня (в зависимости от дистанции):</w:t>
      </w:r>
    </w:p>
    <w:p w:rsidR="008A2073" w:rsidRPr="00652C19" w:rsidRDefault="008A2073" w:rsidP="00CB6CC5">
      <w:pPr>
        <w:tabs>
          <w:tab w:val="num" w:pos="142"/>
          <w:tab w:val="left" w:pos="1134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На дистанции, не превышающей рекомендуемую для данного оружия.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</w:pPr>
      <w:r w:rsidRPr="00652C19">
        <w:t>2. На любой дистанции (в том числе и превышающей рекомендуемую для данного оружия).</w:t>
      </w:r>
    </w:p>
    <w:p w:rsidR="008A2073" w:rsidRPr="00652C19" w:rsidRDefault="008A2073" w:rsidP="00CB6CC5">
      <w:pPr>
        <w:tabs>
          <w:tab w:val="num" w:pos="142"/>
          <w:tab w:val="left" w:pos="720"/>
          <w:tab w:val="left" w:pos="1134"/>
        </w:tabs>
        <w:ind w:right="-57" w:firstLine="0"/>
        <w:jc w:val="both"/>
      </w:pPr>
      <w:r w:rsidRPr="00652C19">
        <w:t>3. На дистанции, не превышающей максимальную дальность полета пули из данного оружия.</w:t>
      </w:r>
    </w:p>
    <w:p w:rsidR="008A2073" w:rsidRPr="00652C19" w:rsidRDefault="008A2073" w:rsidP="00CB6CC5">
      <w:pPr>
        <w:tabs>
          <w:tab w:val="num" w:pos="142"/>
          <w:tab w:val="left" w:pos="720"/>
        </w:tabs>
        <w:ind w:right="-57" w:firstLine="0"/>
        <w:jc w:val="both"/>
        <w:rPr>
          <w:b/>
        </w:rPr>
      </w:pPr>
      <w:r w:rsidRPr="00652C19">
        <w:rPr>
          <w:b/>
          <w:bCs/>
        </w:rPr>
        <w:t xml:space="preserve">166. </w:t>
      </w:r>
      <w:r w:rsidRPr="00652C19">
        <w:rPr>
          <w:b/>
        </w:rPr>
        <w:t>По своему назначению шептало пистолета служит: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1.Для возвращения спускового крючка в крайнее переднее положение.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Для удержания курка на боевом и предохранительном взводе.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Для приведения в действие курка, рычага взвода и спусковой тяги.</w:t>
      </w:r>
    </w:p>
    <w:p w:rsidR="008A2073" w:rsidRPr="00652C19" w:rsidRDefault="008A2073" w:rsidP="00CB6CC5">
      <w:pPr>
        <w:pStyle w:val="rmcgiljimsonormal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57"/>
        <w:jc w:val="both"/>
        <w:rPr>
          <w:b/>
          <w:sz w:val="22"/>
          <w:szCs w:val="22"/>
          <w:lang w:eastAsia="ar-SA"/>
        </w:rPr>
      </w:pPr>
      <w:r w:rsidRPr="00652C19">
        <w:rPr>
          <w:b/>
          <w:sz w:val="22"/>
          <w:szCs w:val="22"/>
        </w:rPr>
        <w:t>167. Согласно рекомендациям предприятий-производителей, н</w:t>
      </w:r>
      <w:r w:rsidRPr="00652C19">
        <w:rPr>
          <w:b/>
          <w:sz w:val="22"/>
          <w:szCs w:val="22"/>
          <w:lang w:eastAsia="ar-SA"/>
        </w:rPr>
        <w:t xml:space="preserve">е следует применять аэрозольные устройства, снаряженные слезоточивыми веществами: </w:t>
      </w:r>
    </w:p>
    <w:p w:rsidR="008A2073" w:rsidRPr="00652C19" w:rsidRDefault="008A2073" w:rsidP="00CB6CC5">
      <w:pPr>
        <w:pStyle w:val="rmcgiljimsonormal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beforeAutospacing="0" w:after="0" w:afterAutospacing="0"/>
        <w:ind w:right="-57"/>
        <w:jc w:val="both"/>
        <w:rPr>
          <w:sz w:val="22"/>
          <w:szCs w:val="22"/>
          <w:lang w:eastAsia="ar-SA"/>
        </w:rPr>
      </w:pPr>
      <w:r w:rsidRPr="00652C19">
        <w:rPr>
          <w:sz w:val="22"/>
          <w:szCs w:val="22"/>
          <w:lang w:eastAsia="ar-SA"/>
        </w:rPr>
        <w:t>1. Во время дождя или в сырую погоду.</w:t>
      </w:r>
    </w:p>
    <w:p w:rsidR="008A2073" w:rsidRPr="00652C19" w:rsidRDefault="008A2073" w:rsidP="00CB6CC5">
      <w:pPr>
        <w:pStyle w:val="rmcgiljimsonormal"/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beforeAutospacing="0" w:after="0" w:afterAutospacing="0"/>
        <w:ind w:right="-57"/>
        <w:jc w:val="both"/>
        <w:rPr>
          <w:sz w:val="22"/>
          <w:szCs w:val="22"/>
          <w:u w:val="single"/>
          <w:lang w:eastAsia="ar-SA"/>
        </w:rPr>
      </w:pPr>
      <w:r w:rsidRPr="00652C19">
        <w:rPr>
          <w:sz w:val="22"/>
          <w:szCs w:val="22"/>
          <w:u w:val="single"/>
          <w:lang w:eastAsia="ar-SA"/>
        </w:rPr>
        <w:t>2. При встречном ветре, а также в замкнутом пространстве (подъездах, лифтах, транспортных средствах и т.п.).</w:t>
      </w:r>
    </w:p>
    <w:p w:rsidR="008A2073" w:rsidRPr="00652C19" w:rsidRDefault="008A2073" w:rsidP="00CB6CC5">
      <w:pPr>
        <w:pStyle w:val="rmcgiljimsonormal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before="0" w:beforeAutospacing="0" w:after="0" w:afterAutospacing="0"/>
        <w:ind w:right="-57"/>
        <w:jc w:val="both"/>
        <w:rPr>
          <w:sz w:val="22"/>
          <w:szCs w:val="22"/>
          <w:lang w:eastAsia="ar-SA"/>
        </w:rPr>
      </w:pPr>
      <w:r w:rsidRPr="00652C19">
        <w:rPr>
          <w:sz w:val="22"/>
          <w:szCs w:val="22"/>
          <w:lang w:eastAsia="ar-SA"/>
        </w:rPr>
        <w:t>3. При температуре окружающего воздуха ниже 0ºС.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168. 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8A2073" w:rsidRPr="00652C19" w:rsidRDefault="008A2073" w:rsidP="00CB6CC5">
      <w:pPr>
        <w:tabs>
          <w:tab w:val="num" w:pos="142"/>
          <w:tab w:val="left" w:pos="851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Обязательное применение оружия, предназначенного для подразделений специального назначения.</w:t>
      </w:r>
    </w:p>
    <w:p w:rsidR="008A2073" w:rsidRPr="00652C19" w:rsidRDefault="008A2073" w:rsidP="00CB6CC5">
      <w:pPr>
        <w:tabs>
          <w:tab w:val="num" w:pos="142"/>
          <w:tab w:val="left" w:pos="851"/>
          <w:tab w:val="left" w:pos="993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пулеприемником (пулеприемниками).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Надежное удержание оружия при передвижениях, без каких-либо дополнительных требований.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  <w:bCs/>
        </w:rPr>
        <w:t xml:space="preserve">169. </w:t>
      </w:r>
      <w:r w:rsidRPr="00652C19">
        <w:rPr>
          <w:b/>
        </w:rPr>
        <w:t>Как определяется термин «длинноствольное оружие» в соответствии с действующим государственным стандартом? (6 разряд)</w:t>
      </w:r>
    </w:p>
    <w:p w:rsidR="008A2073" w:rsidRPr="00652C19" w:rsidRDefault="008A2073" w:rsidP="00CB6CC5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Оружие с длиной ствола (стволов) более </w:t>
      </w:r>
      <w:smartTag w:uri="urn:schemas-microsoft-com:office:smarttags" w:element="metricconverter">
        <w:smartTagPr>
          <w:attr w:name="ProductID" w:val="300 мм"/>
        </w:smartTagPr>
        <w:r w:rsidRPr="00652C19">
          <w:rPr>
            <w:u w:val="single"/>
          </w:rPr>
          <w:t>300 мм</w:t>
        </w:r>
      </w:smartTag>
      <w:r w:rsidRPr="00652C19">
        <w:rPr>
          <w:u w:val="single"/>
        </w:rPr>
        <w:t xml:space="preserve"> и общей длиной более </w:t>
      </w:r>
      <w:smartTag w:uri="urn:schemas-microsoft-com:office:smarttags" w:element="metricconverter">
        <w:smartTagPr>
          <w:attr w:name="ProductID" w:val="600 мм"/>
        </w:smartTagPr>
        <w:r w:rsidRPr="00652C19">
          <w:rPr>
            <w:u w:val="single"/>
          </w:rPr>
          <w:t>600 мм</w:t>
        </w:r>
      </w:smartTag>
      <w:r w:rsidRPr="00652C19">
        <w:rPr>
          <w:u w:val="single"/>
        </w:rPr>
        <w:t>.</w:t>
      </w:r>
    </w:p>
    <w:p w:rsidR="008A2073" w:rsidRPr="00652C19" w:rsidRDefault="008A2073" w:rsidP="00CB6CC5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 xml:space="preserve">2. Оружие с длиной ствола (стволов) более </w:t>
      </w:r>
      <w:smartTag w:uri="urn:schemas-microsoft-com:office:smarttags" w:element="metricconverter">
        <w:smartTagPr>
          <w:attr w:name="ProductID" w:val="200 мм"/>
        </w:smartTagPr>
        <w:r w:rsidRPr="00652C19">
          <w:t>200 мм</w:t>
        </w:r>
      </w:smartTag>
      <w:r w:rsidRPr="00652C19">
        <w:t xml:space="preserve"> и общей длиной более </w:t>
      </w:r>
      <w:smartTag w:uri="urn:schemas-microsoft-com:office:smarttags" w:element="metricconverter">
        <w:smartTagPr>
          <w:attr w:name="ProductID" w:val="400 мм"/>
        </w:smartTagPr>
        <w:r w:rsidRPr="00652C19">
          <w:t>400 мм</w:t>
        </w:r>
      </w:smartTag>
      <w:r w:rsidRPr="00652C19">
        <w:t>.</w:t>
      </w:r>
    </w:p>
    <w:p w:rsidR="008A2073" w:rsidRPr="00652C19" w:rsidRDefault="008A2073" w:rsidP="00CB6CC5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 xml:space="preserve">3. Оружие с длиной ствола (стволов) более </w:t>
      </w:r>
      <w:smartTag w:uri="urn:schemas-microsoft-com:office:smarttags" w:element="metricconverter">
        <w:smartTagPr>
          <w:attr w:name="ProductID" w:val="150 мм"/>
        </w:smartTagPr>
        <w:r w:rsidRPr="00652C19">
          <w:t>150 мм</w:t>
        </w:r>
      </w:smartTag>
      <w:r w:rsidRPr="00652C19">
        <w:t xml:space="preserve"> и общей длиной более </w:t>
      </w:r>
      <w:smartTag w:uri="urn:schemas-microsoft-com:office:smarttags" w:element="metricconverter">
        <w:smartTagPr>
          <w:attr w:name="ProductID" w:val="300 мм"/>
        </w:smartTagPr>
        <w:r w:rsidRPr="00652C19">
          <w:t>300 мм</w:t>
        </w:r>
      </w:smartTag>
      <w:r w:rsidRPr="00652C19">
        <w:t>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  <w:bCs/>
        </w:rPr>
        <w:t>170. Неполная разборка пистолета, для пистолетов по конструкции сходных с пистолетом ИЖ-71 (МР-71), производится в следующем порядке:</w:t>
      </w:r>
    </w:p>
    <w:p w:rsidR="008A2073" w:rsidRPr="00652C19" w:rsidRDefault="008A2073" w:rsidP="00CB6CC5">
      <w:pPr>
        <w:tabs>
          <w:tab w:val="num" w:pos="142"/>
          <w:tab w:val="left" w:pos="900"/>
          <w:tab w:val="left" w:pos="993"/>
        </w:tabs>
        <w:autoSpaceDE w:val="0"/>
        <w:ind w:right="-57" w:firstLine="0"/>
        <w:jc w:val="both"/>
        <w:rPr>
          <w:bCs/>
        </w:rPr>
      </w:pPr>
      <w:r w:rsidRPr="00652C19">
        <w:rPr>
          <w:bCs/>
        </w:rPr>
        <w:t xml:space="preserve">1. Отделить затвор, отвинтить винт рукоятки, </w:t>
      </w:r>
      <w:r w:rsidRPr="00652C19">
        <w:t xml:space="preserve">отделить рукоятку от рамки, </w:t>
      </w:r>
      <w:r w:rsidRPr="00652C19">
        <w:rPr>
          <w:bCs/>
        </w:rPr>
        <w:t>снять возвратную пружину.</w:t>
      </w:r>
    </w:p>
    <w:p w:rsidR="008A2073" w:rsidRPr="00652C19" w:rsidRDefault="008A2073" w:rsidP="00CB6CC5">
      <w:pPr>
        <w:tabs>
          <w:tab w:val="num" w:pos="142"/>
          <w:tab w:val="left" w:pos="900"/>
          <w:tab w:val="left" w:pos="993"/>
        </w:tabs>
        <w:autoSpaceDE w:val="0"/>
        <w:ind w:right="-57" w:firstLine="0"/>
        <w:jc w:val="both"/>
        <w:rPr>
          <w:bCs/>
        </w:rPr>
      </w:pPr>
      <w:r w:rsidRPr="00652C19">
        <w:rPr>
          <w:bCs/>
        </w:rPr>
        <w:t xml:space="preserve">2. Выключить предохранитель, отвести спусковую скобу вниз и влево, отделить затвор от рамки, поставить спусковую скобу на место, снять со ствола возвратную пружину.  </w:t>
      </w:r>
    </w:p>
    <w:p w:rsidR="008A2073" w:rsidRPr="00652C19" w:rsidRDefault="008A2073" w:rsidP="00CB6CC5">
      <w:pPr>
        <w:tabs>
          <w:tab w:val="num" w:pos="142"/>
          <w:tab w:val="left" w:pos="900"/>
          <w:tab w:val="left" w:pos="993"/>
        </w:tabs>
        <w:autoSpaceDE w:val="0"/>
        <w:ind w:right="-57" w:firstLine="0"/>
        <w:rPr>
          <w:bCs/>
          <w:u w:val="single"/>
        </w:rPr>
      </w:pPr>
      <w:r w:rsidRPr="00652C19">
        <w:rPr>
          <w:bCs/>
          <w:u w:val="single"/>
        </w:rPr>
        <w:t>3. Извлечь магазин из основания рукоятки, выключить предохранитель, убедится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171. По своему назначению выбрасыватель пистолета служит: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Для отвода неизрасходованной части пороховых газов.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Для удержания гильзы (патрона) в чашечке затвора до встречи с отражателем.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Для извлечения магазина из рукоятки пистолета.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172. По своему назначению боевая пружина пистолета служит: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Для досылания патрона в патронник.</w:t>
      </w:r>
    </w:p>
    <w:p w:rsidR="008A2073" w:rsidRPr="00652C19" w:rsidRDefault="008A2073" w:rsidP="00CB6CC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Для возвращения затвора в крайнее переднее положение после выстрела.</w:t>
      </w:r>
    </w:p>
    <w:p w:rsidR="008A2073" w:rsidRPr="00652C19" w:rsidRDefault="008A2073" w:rsidP="00CB6CC5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Для приведения в действие курка, рычага взвода и спусковой тяги.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173. По своему назначению возвратная пружина пистолета служит: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Для возвращения спускового крючка в крайнее переднее положение.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2. Для возвращения затвора в крайнее переднее положение после выстрела. 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Для приведения в действие курка, рычага взвода и спусковой тяги.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174. По своему назначению курок пистолета служит: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Для нанесения удара по ударнику.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Для приведения в действие спусковой тяги с рычагом взвода.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Для нанесения удара по капсюлю гильзы.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175. По своему назначению затвор пистолета служит: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Для подачи патрона из магазина в патронник, фиксации ствола при выстреле, отвода неизрасходованных пороховых газов и извлечения гильзы после выстрела, для постановки курка на предохранительный взвод.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 Для соединения всех частей пистолета.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Для подачи патрона из магазина в патронник, запирания канала ствола при выстреле, удержания гильзы (извлечения патрона) и постановки курка на боевой взвод.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176. Начальной скоростью пули называется: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Скорость движения пули при прохождении дульного среза ствола. 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 Скорость движения пули при вхождении в ствол из патронника (каморы барабана).</w:t>
      </w:r>
    </w:p>
    <w:p w:rsidR="008A2073" w:rsidRPr="00652C19" w:rsidRDefault="008A2073" w:rsidP="00EC0EA8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3. Скорость движения пули на расстоянии одного метра от дульного среза ствола.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177. Линией прицеливания называется: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Линия, проходящая от центра ствола в точку прицеливания.</w:t>
      </w:r>
    </w:p>
    <w:p w:rsidR="008A2073" w:rsidRPr="00652C19" w:rsidRDefault="008A2073" w:rsidP="00EC0EA8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2.Прямая линия, проходящая от глаза стрелка через середину прорези прицела (на уровне с ее краями) и вершину мушки в точку прицеливания.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3. Линия, описываемая центром тяжести пули в полете.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b/>
        </w:rPr>
      </w:pPr>
      <w:r w:rsidRPr="00652C19">
        <w:rPr>
          <w:b/>
        </w:rPr>
        <w:t>178. Прямым выстрелом называется: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1.Выстрел, при котором пуля траектория полёта пули поднимается над линией прицеливания выше цели не более, чем на одной трети своего протяжения.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2.Вытрел, при котором ствол оружия и линия плеч стрелка составляют прямой угол.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3.Выстрел, при котором траектория полёта пули не поднимается над линией прицеливания выше цели на всём своём протяжении.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179. Траекторией полета пули называется: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Кривая линия, описываемая центром тяжести пули в полете.</w:t>
      </w:r>
    </w:p>
    <w:p w:rsidR="008A2073" w:rsidRPr="00652C19" w:rsidRDefault="008A2073" w:rsidP="00EC0EA8">
      <w:pPr>
        <w:tabs>
          <w:tab w:val="num" w:pos="142"/>
          <w:tab w:val="left" w:pos="851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 xml:space="preserve">2. Прямая линия, проходящая от глаза стрелка через середину прорези прицела (на уровне с ее краями) и вершину мушки в точку прицеливания. 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3. Прямая линия от центра ствола до точки попадания.  </w:t>
      </w:r>
    </w:p>
    <w:p w:rsidR="008A2073" w:rsidRPr="00652C19" w:rsidRDefault="008A2073" w:rsidP="00EC0EA8">
      <w:pPr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180. Емкость магазина пистолета служебного ПКСК составляет (6 разряд):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5 патронов.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 8 патронов.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10 патронов.</w:t>
      </w:r>
    </w:p>
    <w:p w:rsidR="008A2073" w:rsidRPr="00652C19" w:rsidRDefault="008A2073" w:rsidP="00EC0EA8">
      <w:pPr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181. Емкость магазина служебного пистолета ОЦ-21С составляет (6 разряд):</w:t>
      </w:r>
    </w:p>
    <w:p w:rsidR="008A2073" w:rsidRPr="00652C19" w:rsidRDefault="008A2073" w:rsidP="00EC0EA8">
      <w:pPr>
        <w:tabs>
          <w:tab w:val="num" w:pos="142"/>
          <w:tab w:val="left" w:pos="1276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1. 5 патронов.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 8 патронов.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3. 10 патронов.</w:t>
      </w:r>
    </w:p>
    <w:p w:rsidR="008A2073" w:rsidRPr="00652C19" w:rsidRDefault="008A2073" w:rsidP="00EC0EA8">
      <w:pPr>
        <w:tabs>
          <w:tab w:val="num" w:pos="142"/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182. Емкость магазина служебного пистолета П-96С составляет (6 разряд):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5 патронов.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2. 8 патронов.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10 патронов.</w:t>
      </w:r>
    </w:p>
    <w:p w:rsidR="008A2073" w:rsidRPr="00652C19" w:rsidRDefault="008A2073" w:rsidP="00EC0EA8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183.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Чистка и смазка оружия (пистолетов, револьверов, ружей и карабинов), находящегося без употребления, производится: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Ежедневно.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Не реже одного раза в неделю.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Не реже одного раза в месяц.</w:t>
      </w:r>
    </w:p>
    <w:p w:rsidR="008A2073" w:rsidRPr="00652C19" w:rsidRDefault="008A2073" w:rsidP="00EC0EA8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184.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>Чистка и смазка оружия (пистолетов, револьверов, ружей и карабинов) после стрельбы производится: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Однократно, по возвращении со стрельбы.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Немедленно по окончании стрельбы (частично), по возвращении со стрельбы (окончательно).</w:t>
      </w:r>
    </w:p>
    <w:p w:rsidR="008A2073" w:rsidRPr="00652C19" w:rsidRDefault="008A2073" w:rsidP="00EC0EA8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Немедленно по окончании стрельбы (частично), по возвращении со стрельбы (окончательно), в последующие 3-4 дня ежедневно.</w:t>
      </w:r>
    </w:p>
    <w:p w:rsidR="008A2073" w:rsidRPr="00652C19" w:rsidRDefault="008A2073" w:rsidP="006C7660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185.</w:t>
      </w:r>
      <w:r w:rsidRPr="00652C19">
        <w:rPr>
          <w:rFonts w:ascii="Times New Roman" w:hAnsi="Times New Roman"/>
        </w:rPr>
        <w:t xml:space="preserve"> </w:t>
      </w:r>
      <w:r w:rsidRPr="00652C19">
        <w:rPr>
          <w:rFonts w:ascii="Times New Roman" w:hAnsi="Times New Roman"/>
          <w:b/>
        </w:rPr>
        <w:t xml:space="preserve">Чистка и смазка оружия (пистолетов, револьверов, ружей и карабинов), внесенного с мороза в теплое помещение: </w:t>
      </w:r>
    </w:p>
    <w:p w:rsidR="008A2073" w:rsidRPr="00652C19" w:rsidRDefault="008A2073" w:rsidP="006C766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Производится после того, как оружие «отпотеет» (появятся капли влаги) и влага высохнет.</w:t>
      </w:r>
    </w:p>
    <w:p w:rsidR="008A2073" w:rsidRPr="00652C19" w:rsidRDefault="008A2073" w:rsidP="006C766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 xml:space="preserve">2. Производится, не дожидаясь, пока оружие начнет «отпотевать» (оружие сразу протирается насухо; начинается его чистка). </w:t>
      </w:r>
    </w:p>
    <w:p w:rsidR="008A2073" w:rsidRPr="00652C19" w:rsidRDefault="008A2073" w:rsidP="006C7660">
      <w:pPr>
        <w:tabs>
          <w:tab w:val="num" w:pos="142"/>
          <w:tab w:val="left" w:pos="993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Производится, когда оружие «отпотеет» - появятся капли влаги (после этого сразу протирается насухо; начинается его чистка).</w:t>
      </w:r>
    </w:p>
    <w:p w:rsidR="008A2073" w:rsidRPr="00652C19" w:rsidRDefault="008A2073" w:rsidP="00C355D1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186. Тактика действий при наличии на траектории стрельбы третьих лиц, не участвующих в нападении:</w:t>
      </w:r>
    </w:p>
    <w:p w:rsidR="008A2073" w:rsidRPr="00652C19" w:rsidRDefault="008A2073" w:rsidP="00C355D1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Обороняющийся, сам оставаясь в неподвижности, ожидает изменения ситуации (подавая третьим лицам соответствующие команды голосом).</w:t>
      </w:r>
    </w:p>
    <w:p w:rsidR="008A2073" w:rsidRPr="00652C19" w:rsidRDefault="008A2073" w:rsidP="00C355D1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Обороняющийся перемещается в направлении (влево, вправо, вниз или вверх), обеспечивающем безопасную для третьих лиц траекторию выстрела.</w:t>
      </w:r>
    </w:p>
    <w:p w:rsidR="008A2073" w:rsidRPr="00652C19" w:rsidRDefault="008A2073" w:rsidP="00C355D1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Обороняющийся не отвлекается на действия, направленные на обеспечение безопасности третьих лиц.</w:t>
      </w:r>
    </w:p>
    <w:p w:rsidR="008A2073" w:rsidRPr="00652C19" w:rsidRDefault="008A2073" w:rsidP="001635AC">
      <w:pPr>
        <w:pStyle w:val="ListParagraph"/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rPr>
          <w:rFonts w:ascii="Times New Roman" w:hAnsi="Times New Roman"/>
          <w:b/>
        </w:rPr>
      </w:pPr>
      <w:r w:rsidRPr="00652C19">
        <w:rPr>
          <w:rFonts w:ascii="Times New Roman" w:hAnsi="Times New Roman"/>
          <w:b/>
        </w:rPr>
        <w:t>187. Смазку оружия положено производить: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Одновременно с чисткой.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По истечении 10 минут после чистки.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Немедленно после чистки.</w:t>
      </w:r>
    </w:p>
    <w:p w:rsidR="008A2073" w:rsidRPr="00652C19" w:rsidRDefault="008A2073" w:rsidP="001635AC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0"/>
        <w:jc w:val="both"/>
        <w:rPr>
          <w:b/>
        </w:rPr>
      </w:pPr>
      <w:r w:rsidRPr="00652C19">
        <w:rPr>
          <w:b/>
        </w:rPr>
        <w:t>188. При эксплуатации электрошоковых устройств (ЭШУ) необходимо: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Избегать контакта рабочих электродов в области низа живота, поясницы и ягодиц объекта воздействия.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Избегать контакта рабочих электродов в области сердца, головы, шеи и солнечного сплетения объекта воздействия.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Еженедельно зачищать рабочие электроды наждачной бумагой.</w:t>
      </w:r>
    </w:p>
    <w:p w:rsidR="008A2073" w:rsidRPr="00652C19" w:rsidRDefault="008A2073" w:rsidP="001635A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 xml:space="preserve">189. </w:t>
      </w:r>
      <w:r w:rsidRPr="00652C19">
        <w:rPr>
          <w:b/>
          <w:bCs/>
        </w:rPr>
        <w:t>Действия с пистолетом при получении стрелком в тире (на стрельбище) команды «Оружие – к осмотру»:</w:t>
      </w:r>
    </w:p>
    <w:p w:rsidR="008A2073" w:rsidRPr="00652C19" w:rsidRDefault="008A2073" w:rsidP="00B2245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Cs/>
          <w:sz w:val="20"/>
          <w:szCs w:val="20"/>
        </w:rPr>
      </w:pPr>
      <w:r w:rsidRPr="00652C19">
        <w:rPr>
          <w:bCs/>
          <w:sz w:val="20"/>
          <w:szCs w:val="20"/>
        </w:rPr>
        <w:t xml:space="preserve">1. </w:t>
      </w:r>
      <w:r w:rsidRPr="00652C19">
        <w:t>Выключить предохранитель, отвести затвор в крайнее заднее положение (привести пистолет в положение «на затворной задержке»), оружие удерживать горизонтально дульной частью в направлении мишени так, чтобы руководитель стрельбы видел патронник.</w:t>
      </w:r>
    </w:p>
    <w:p w:rsidR="008A2073" w:rsidRPr="00652C19" w:rsidRDefault="008A2073" w:rsidP="00B22455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Cs/>
          <w:sz w:val="20"/>
          <w:szCs w:val="20"/>
          <w:u w:val="single"/>
        </w:rPr>
      </w:pPr>
      <w:r w:rsidRPr="00652C19">
        <w:rPr>
          <w:bCs/>
          <w:sz w:val="20"/>
          <w:szCs w:val="20"/>
          <w:u w:val="single"/>
        </w:rPr>
        <w:t xml:space="preserve">2. </w:t>
      </w:r>
      <w:r w:rsidRPr="00652C19">
        <w:rPr>
          <w:u w:val="single"/>
        </w:rPr>
        <w:t xml:space="preserve">Выключить предохранитель, отвести затвор в крайнее заднее положение (привести пистолет в положение «на затворной задержке»),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</w:t>
      </w:r>
      <w:smartTag w:uri="urn:schemas-microsoft-com:office:smarttags" w:element="metricconverter">
        <w:smartTagPr>
          <w:attr w:name="ProductID" w:val="3 см"/>
        </w:smartTagPr>
        <w:r w:rsidRPr="00652C19">
          <w:rPr>
            <w:u w:val="single"/>
          </w:rPr>
          <w:t>3 см</w:t>
        </w:r>
      </w:smartTag>
      <w:r w:rsidRPr="00652C19">
        <w:rPr>
          <w:u w:val="single"/>
        </w:rPr>
        <w:t xml:space="preserve"> выше затвора (оружие при этом удерживать горизонтально дульной частью в направлении мишени так, чтобы руководитель стрельбы видел патронник).</w:t>
      </w:r>
    </w:p>
    <w:p w:rsidR="008A2073" w:rsidRPr="00652C19" w:rsidRDefault="008A2073" w:rsidP="00B22455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Cs/>
          <w:sz w:val="20"/>
          <w:szCs w:val="20"/>
        </w:rPr>
        <w:t xml:space="preserve">3. </w:t>
      </w:r>
      <w:r w:rsidRPr="00652C19">
        <w:t xml:space="preserve">Выключить предохранитель, извлечь магазин из основания рукоятки пистолета и вложить его под большой палец руки, удерживающей оружие, впереди предохранителя так, чтобы подаватель магазина был на 2 - </w:t>
      </w:r>
      <w:smartTag w:uri="urn:schemas-microsoft-com:office:smarttags" w:element="metricconverter">
        <w:smartTagPr>
          <w:attr w:name="ProductID" w:val="3 см"/>
        </w:smartTagPr>
        <w:r w:rsidRPr="00652C19">
          <w:t>3 см</w:t>
        </w:r>
      </w:smartTag>
      <w:r w:rsidRPr="00652C19">
        <w:t xml:space="preserve"> выше затвора (оружие при этом удерживать горизонтально дульной частью в направлении мишени). </w:t>
      </w:r>
    </w:p>
    <w:p w:rsidR="008A2073" w:rsidRPr="00652C19" w:rsidRDefault="008A2073" w:rsidP="00127D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 xml:space="preserve">190. </w:t>
      </w:r>
      <w:r w:rsidRPr="00652C19">
        <w:rPr>
          <w:b/>
          <w:bCs/>
        </w:rPr>
        <w:t>Действия с пистолетом при получении в тире (на стрельбище) команды «Осмотрено»:</w:t>
      </w:r>
    </w:p>
    <w:p w:rsidR="008A2073" w:rsidRPr="00652C19" w:rsidRDefault="008A2073" w:rsidP="00127D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Cs/>
          <w:u w:val="single"/>
        </w:rPr>
      </w:pPr>
      <w:r w:rsidRPr="00652C19">
        <w:rPr>
          <w:bCs/>
          <w:u w:val="single"/>
        </w:rPr>
        <w:t xml:space="preserve">1. </w:t>
      </w:r>
      <w:r w:rsidRPr="00652C19">
        <w:rPr>
          <w:u w:val="single"/>
        </w:rPr>
        <w:t>Взять магазин в свободную руку, снять затвор с затворной задержки, провести контрольный спуск курка в направлении мишени, включить предохранитель, вставить магазин в основание рукоятки,</w:t>
      </w:r>
      <w:r w:rsidRPr="00652C19">
        <w:rPr>
          <w:bCs/>
          <w:u w:val="single"/>
        </w:rPr>
        <w:t xml:space="preserve"> 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8A2073" w:rsidRPr="00652C19" w:rsidRDefault="008A2073" w:rsidP="00127D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Cs/>
        </w:rPr>
      </w:pPr>
      <w:r w:rsidRPr="00652C19">
        <w:rPr>
          <w:bCs/>
        </w:rPr>
        <w:t xml:space="preserve">2. </w:t>
      </w:r>
      <w:r w:rsidRPr="00652C19">
        <w:t xml:space="preserve">Взять магазин в свободную руку, снять затвор с затворной задержки, провести контрольный спуск курка в направлении мишени, включить предохранитель, </w:t>
      </w:r>
      <w:r w:rsidRPr="00652C19">
        <w:rPr>
          <w:bCs/>
        </w:rPr>
        <w:t>и в зависимости от доведенных условий стрельбы – убрать оружие в кобуру и застегнуть ее или поместить оружие на стойку (столик) стрелка.</w:t>
      </w:r>
    </w:p>
    <w:p w:rsidR="008A2073" w:rsidRPr="00652C19" w:rsidRDefault="008A2073" w:rsidP="00127D16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Cs/>
        </w:rPr>
      </w:pPr>
      <w:r w:rsidRPr="00652C19">
        <w:rPr>
          <w:bCs/>
        </w:rPr>
        <w:t xml:space="preserve">3. </w:t>
      </w:r>
      <w:r w:rsidRPr="00652C19">
        <w:t>Снять затвор с затворной задержки, провести контрольный спуск курка в направлении мишени, включить предохранитель</w:t>
      </w:r>
    </w:p>
    <w:p w:rsidR="008A2073" w:rsidRPr="00652C19" w:rsidRDefault="008A2073" w:rsidP="000C429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191. Действия по временному прекращению стрельбы в тире (на стрельбище):</w:t>
      </w:r>
    </w:p>
    <w:p w:rsidR="008A2073" w:rsidRPr="00652C19" w:rsidRDefault="008A2073" w:rsidP="000C429E">
      <w:pPr>
        <w:tabs>
          <w:tab w:val="left" w:pos="1966"/>
          <w:tab w:val="left" w:pos="2882"/>
          <w:tab w:val="left" w:pos="3798"/>
          <w:tab w:val="left" w:pos="3969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8A2073" w:rsidRPr="00652C19" w:rsidRDefault="008A2073" w:rsidP="000C429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2. Прекратить нажим на хвост спускового крючка; включить предохранитель (если таковой имеется).</w:t>
      </w:r>
    </w:p>
    <w:p w:rsidR="008A2073" w:rsidRPr="00652C19" w:rsidRDefault="008A2073" w:rsidP="000C429E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:rsidR="008A2073" w:rsidRPr="00652C19" w:rsidRDefault="008A2073" w:rsidP="00714AC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192. Действия по временному прекращению стрельбы при исполнении служебных обязанностей охранника:</w:t>
      </w:r>
    </w:p>
    <w:p w:rsidR="008A2073" w:rsidRPr="00652C19" w:rsidRDefault="008A2073" w:rsidP="00714AC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 Прекратить нажим на хвост спускового крючка; включить предохранитель (если таковой имеется); при необходимости – перезарядить оружие.</w:t>
      </w:r>
    </w:p>
    <w:p w:rsidR="008A2073" w:rsidRPr="00652C19" w:rsidRDefault="008A2073" w:rsidP="00714AC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выстрела).</w:t>
      </w:r>
    </w:p>
    <w:p w:rsidR="008A2073" w:rsidRPr="00652C19" w:rsidRDefault="008A2073" w:rsidP="00714AC4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Прекратить нажим на хвост спускового крючка; извлечь магазин, произвести контрольный спуск курка (в условиях безопасности по направлению возможного выстрела), включить предохранитель (если таковой имеется).</w:t>
      </w:r>
    </w:p>
    <w:p w:rsidR="008A2073" w:rsidRPr="00652C19" w:rsidRDefault="008A2073" w:rsidP="00D45EC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193. Для временного прекращения стрельбы в тире (на стрельбище) подается команда:</w:t>
      </w:r>
    </w:p>
    <w:p w:rsidR="008A2073" w:rsidRPr="00652C19" w:rsidRDefault="008A2073" w:rsidP="00D45ECC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«Оружие к осмотру».</w:t>
      </w:r>
    </w:p>
    <w:p w:rsidR="008A2073" w:rsidRPr="00652C19" w:rsidRDefault="008A2073" w:rsidP="00D45EC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«Разряжай».</w:t>
      </w:r>
    </w:p>
    <w:p w:rsidR="008A2073" w:rsidRPr="00652C19" w:rsidRDefault="008A2073" w:rsidP="00D45ECC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«Стой» или «Стой, прекратить огонь».</w:t>
      </w:r>
    </w:p>
    <w:p w:rsidR="008A2073" w:rsidRPr="00652C19" w:rsidRDefault="008A2073" w:rsidP="006D59A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 xml:space="preserve">194.  </w:t>
      </w:r>
      <w:r w:rsidRPr="00652C19">
        <w:rPr>
          <w:b/>
          <w:sz w:val="20"/>
          <w:szCs w:val="20"/>
        </w:rPr>
        <w:t xml:space="preserve"> </w:t>
      </w:r>
      <w:r w:rsidRPr="00652C19">
        <w:rPr>
          <w:b/>
        </w:rPr>
        <w:t>В случае неполного израсходования патронов в тире (на стрельбище) подается команда:</w:t>
      </w:r>
    </w:p>
    <w:p w:rsidR="008A2073" w:rsidRPr="00652C19" w:rsidRDefault="008A2073" w:rsidP="006D59A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 xml:space="preserve">1. «Оружие к осмотру». </w:t>
      </w:r>
    </w:p>
    <w:p w:rsidR="008A2073" w:rsidRPr="00652C19" w:rsidRDefault="008A2073" w:rsidP="006D59A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2. «Разряжай».</w:t>
      </w:r>
    </w:p>
    <w:p w:rsidR="008A2073" w:rsidRPr="00652C19" w:rsidRDefault="008A2073" w:rsidP="006D59AB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3. «Стой»  или «Стой, прекратить огонь».</w:t>
      </w:r>
    </w:p>
    <w:p w:rsidR="008A2073" w:rsidRPr="00652C19" w:rsidRDefault="008A2073" w:rsidP="0007050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195. Действия при завершении стрельбы в тире (на стрельбище):</w:t>
      </w:r>
    </w:p>
    <w:p w:rsidR="008A2073" w:rsidRPr="00652C19" w:rsidRDefault="008A2073" w:rsidP="0007050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1. Прекратить нажим на хвост спускового крючка (убрать палец со спускового крючка), включить предохранитель (если таковой имеется); далее действовать по команде «Отбой».</w:t>
      </w:r>
    </w:p>
    <w:p w:rsidR="008A2073" w:rsidRPr="00652C19" w:rsidRDefault="008A2073" w:rsidP="0007050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>2. 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имеется); далее действовать по команде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8A2073" w:rsidRPr="00652C19" w:rsidRDefault="008A2073" w:rsidP="0007050A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>3. Прекратить нажим на хвост спускового крючка (убрать палец со спускового крючка), принять исходное положение, снять затвор с затворной задержки (для систем с затворной задержкой), включить предохранитель (если таковой имеется) и доложить о завершении стрельбы: «Иванов стрельбу закончил»; в случае неполного израсходования патронов по команде «Разряжай» разрядить оружие (согласно правилам, установленным для данного оружия); далее действовать по командам «Оружие к осмотру», «Осмотрено», «Отбой» (а при отсутствия технических средств осмотра и фиксации результатов стрельбы – также и по команде «Смена, к мишеням шагом-марш»).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>196.  Согласно действующему государственному стандарту по безопасности проведения стрельб при выполнении в тире (на стрельбище) команды «Заряжай»</w:t>
      </w:r>
      <w:r w:rsidRPr="00652C19">
        <w:rPr>
          <w:b/>
          <w:bCs/>
        </w:rPr>
        <w:t>:</w:t>
      </w:r>
    </w:p>
    <w:p w:rsidR="008A2073" w:rsidRPr="00652C19" w:rsidRDefault="008A2073" w:rsidP="0027250D">
      <w:pPr>
        <w:tabs>
          <w:tab w:val="left" w:pos="720"/>
        </w:tabs>
        <w:ind w:right="-57" w:firstLine="0"/>
        <w:jc w:val="both"/>
      </w:pPr>
      <w:r w:rsidRPr="00652C19">
        <w:t xml:space="preserve">1. 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патрон в патронник не досылается, стрелок производит доклад о готовности «Иванов к стрельбе готов». </w:t>
      </w:r>
    </w:p>
    <w:p w:rsidR="008A2073" w:rsidRPr="00652C19" w:rsidRDefault="008A2073" w:rsidP="0027250D">
      <w:pPr>
        <w:tabs>
          <w:tab w:val="left" w:pos="72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2. Пистолет направляется дульной частью в сторону мишени,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 </w:t>
      </w:r>
    </w:p>
    <w:p w:rsidR="008A2073" w:rsidRPr="00652C19" w:rsidRDefault="008A2073" w:rsidP="0027250D">
      <w:pPr>
        <w:tabs>
          <w:tab w:val="left" w:pos="720"/>
        </w:tabs>
        <w:ind w:right="-57" w:firstLine="0"/>
        <w:jc w:val="both"/>
      </w:pPr>
      <w:r w:rsidRPr="00652C19">
        <w:t>3. Пистолет удерживается дульной частью в произвольном направлении, снаряженный магазин вставляется в основание рукоятки пистолета (если по условиям упражнения уже не был присоединен), пистолет снимается с предохранителя (предохранитель выключается), патрон досылается в патронник, пистолет ставится на предохранитель (предохранитель включается), стрелок производит доклад о готовности «Иванов к стрельбе готов».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  <w:bCs/>
        </w:rPr>
      </w:pPr>
      <w:r w:rsidRPr="00652C19">
        <w:rPr>
          <w:b/>
        </w:rPr>
        <w:t>197.  Согласно действующему государственному стандарту по безопасности проведения стрельб, в составе действий по командам «Заряжай», «Огонь» подаваемым в тире (на стрельбище) подряд без паузы (то есть в случаях, когда открытие огня предусматривается сразу после заряжания оружия), промежуточное включение и выключение предохранителя, а также доклад о готовности к стрельбе перед открытием огня</w:t>
      </w:r>
      <w:r w:rsidRPr="00652C19">
        <w:rPr>
          <w:b/>
          <w:bCs/>
        </w:rPr>
        <w:t>:</w:t>
      </w:r>
    </w:p>
    <w:p w:rsidR="008A2073" w:rsidRPr="00652C19" w:rsidRDefault="008A2073" w:rsidP="0027250D">
      <w:pPr>
        <w:tabs>
          <w:tab w:val="left" w:pos="720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Не производится. </w:t>
      </w:r>
    </w:p>
    <w:p w:rsidR="008A2073" w:rsidRPr="00652C19" w:rsidRDefault="008A2073" w:rsidP="0027250D">
      <w:pPr>
        <w:tabs>
          <w:tab w:val="left" w:pos="720"/>
        </w:tabs>
        <w:ind w:right="-57" w:firstLine="0"/>
        <w:jc w:val="both"/>
      </w:pPr>
      <w:r w:rsidRPr="00652C19">
        <w:t xml:space="preserve">2. Производится в обязательном порядке. </w:t>
      </w:r>
    </w:p>
    <w:p w:rsidR="008A2073" w:rsidRPr="00652C19" w:rsidRDefault="008A2073" w:rsidP="0027250D">
      <w:pPr>
        <w:tabs>
          <w:tab w:val="left" w:pos="720"/>
        </w:tabs>
        <w:ind w:right="-57" w:firstLine="0"/>
        <w:jc w:val="both"/>
      </w:pPr>
      <w:r w:rsidRPr="00652C19">
        <w:t>3. Производится в случае, если такое решение принято самим стреляющим.</w:t>
      </w:r>
    </w:p>
    <w:p w:rsidR="008A2073" w:rsidRPr="00652C19" w:rsidRDefault="008A2073" w:rsidP="0027250D">
      <w:pPr>
        <w:tabs>
          <w:tab w:val="left" w:pos="720"/>
        </w:tabs>
        <w:ind w:right="-57"/>
        <w:jc w:val="both"/>
        <w:rPr>
          <w:bCs/>
          <w:i/>
        </w:rPr>
      </w:pPr>
    </w:p>
    <w:p w:rsidR="008A2073" w:rsidRPr="00652C19" w:rsidRDefault="008A2073" w:rsidP="0027250D">
      <w:pPr>
        <w:tabs>
          <w:tab w:val="left" w:pos="720"/>
        </w:tabs>
        <w:ind w:right="-57"/>
        <w:jc w:val="both"/>
        <w:rPr>
          <w:bCs/>
          <w:i/>
        </w:rPr>
      </w:pPr>
      <w:r w:rsidRPr="00652C19">
        <w:rPr>
          <w:bCs/>
          <w:i/>
          <w:u w:val="single"/>
        </w:rPr>
        <w:t>Примечание</w:t>
      </w:r>
      <w:r w:rsidRPr="00652C19">
        <w:rPr>
          <w:bCs/>
          <w:i/>
        </w:rPr>
        <w:t xml:space="preserve">: Согласно ГОСТ Р 59087-2020, команда «Заряжай» относится к основным командам и является обязательной. В приказе Росгвардии от 25 ноября </w:t>
      </w:r>
      <w:smartTag w:uri="urn:schemas-microsoft-com:office:smarttags" w:element="metricconverter">
        <w:smartTagPr>
          <w:attr w:name="ProductID" w:val="2019 г"/>
        </w:smartTagPr>
        <w:r w:rsidRPr="00652C19">
          <w:rPr>
            <w:bCs/>
            <w:i/>
          </w:rPr>
          <w:t>2019 г</w:t>
        </w:r>
      </w:smartTag>
      <w:r w:rsidRPr="00652C19">
        <w:rPr>
          <w:bCs/>
          <w:i/>
        </w:rPr>
        <w:t>. № 387 для периодической проверки частных охранников и работников юридических лиц с особыми уставными задачами</w:t>
      </w:r>
      <w:r w:rsidRPr="00652C19">
        <w:t xml:space="preserve">, </w:t>
      </w:r>
      <w:r w:rsidRPr="00652C19">
        <w:rPr>
          <w:bCs/>
          <w:i/>
        </w:rPr>
        <w:t>принятом до утверждения ГОСТ Р 59087-2020, производство действий, предусмотренных для выполнения по подаваемым подряд командам «Заряжай», «Огонь» осуществляется только по одной команде «Огонь». В ходе дальнейшей доработки названного приказа использование команд планируется привести в соответствие со стандартом.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198. Команда «Отбой» подается в тире (на стрельбище):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Перед началом осмотра оружия стреляющих.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2. После завершения осмотра оружия у всей смены стреляющих. 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После завершения осмотра оружия каждого отдельного стрелка в смене.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199.  По команде «Отбой», подаваемой в тире (на стрельбище):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1. Все действия с оружием прекращаются.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Не допускаются никакие действия с оружием, кроме действий по его разряжанию.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3. Не допускаются никакие действия с оружием, кроме действий по его осмотру.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b/>
        </w:rPr>
      </w:pPr>
      <w:r w:rsidRPr="00652C19">
        <w:rPr>
          <w:b/>
        </w:rPr>
        <w:t>200.  При применении охранником служебного огнестрельного гладкоствольного длинноствольного оружия необходимо учитывать, что предельная дальность полета пуль 12 калибра для названного оружия составляет (6 разряд):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  <w:rPr>
          <w:u w:val="single"/>
        </w:rPr>
      </w:pPr>
      <w:r w:rsidRPr="00652C19">
        <w:rPr>
          <w:u w:val="single"/>
        </w:rPr>
        <w:t xml:space="preserve">1. 1000 - </w:t>
      </w:r>
      <w:smartTag w:uri="urn:schemas-microsoft-com:office:smarttags" w:element="metricconverter">
        <w:smartTagPr>
          <w:attr w:name="ProductID" w:val="1500 метров"/>
        </w:smartTagPr>
        <w:r w:rsidRPr="00652C19">
          <w:rPr>
            <w:u w:val="single"/>
          </w:rPr>
          <w:t>1500 метров</w:t>
        </w:r>
      </w:smartTag>
      <w:r w:rsidRPr="00652C19">
        <w:rPr>
          <w:u w:val="single"/>
        </w:rPr>
        <w:t>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 xml:space="preserve">2. 300 - </w:t>
      </w:r>
      <w:smartTag w:uri="urn:schemas-microsoft-com:office:smarttags" w:element="metricconverter">
        <w:smartTagPr>
          <w:attr w:name="ProductID" w:val="500 метров"/>
        </w:smartTagPr>
        <w:r w:rsidRPr="00652C19">
          <w:t>500 метров</w:t>
        </w:r>
      </w:smartTag>
      <w:r w:rsidRPr="00652C19">
        <w:t>.</w:t>
      </w:r>
    </w:p>
    <w:p w:rsidR="008A2073" w:rsidRPr="00652C19" w:rsidRDefault="008A2073" w:rsidP="0027250D">
      <w:pPr>
        <w:tabs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autoSpaceDE w:val="0"/>
        <w:ind w:right="-57" w:firstLine="0"/>
        <w:jc w:val="both"/>
      </w:pPr>
      <w:r w:rsidRPr="00652C19">
        <w:t xml:space="preserve">3. 100 - </w:t>
      </w:r>
      <w:smartTag w:uri="urn:schemas-microsoft-com:office:smarttags" w:element="metricconverter">
        <w:smartTagPr>
          <w:attr w:name="ProductID" w:val="300 метров"/>
        </w:smartTagPr>
        <w:r w:rsidRPr="00652C19">
          <w:t>300 метров</w:t>
        </w:r>
      </w:smartTag>
      <w:r w:rsidRPr="00652C19">
        <w:t>.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rPr>
          <w:b/>
        </w:rPr>
        <w:t>201. Действия с оружием по завершении его применения частным охранником при исполнении служебных обязанностей (до прибытия правоохранительных органов):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>1. Прекратить нажим на хвост спускового крючка, не разряжая оружие и не ставя оружие на предохранитель, дождаться указаний вышестоящего начальника или представителей правоохранительных органов.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</w:pPr>
      <w:r w:rsidRPr="00652C19">
        <w:t>2. 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3. Прекратить нажим на хвост спускового крючка,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кобуре).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b/>
        </w:rPr>
      </w:pPr>
      <w:r w:rsidRPr="00652C19">
        <w:rPr>
          <w:b/>
        </w:rPr>
        <w:t>202. Самостоятельное снаряжение патронов к огнестрельному оружию, используемому в частной охранной деятельности: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  <w:rPr>
          <w:u w:val="single"/>
        </w:rPr>
      </w:pPr>
      <w:r w:rsidRPr="00652C19">
        <w:rPr>
          <w:u w:val="single"/>
        </w:rPr>
        <w:t>1.Не предусмотрено действующим законодательством.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</w:tabs>
        <w:ind w:right="-57" w:firstLine="0"/>
        <w:jc w:val="both"/>
      </w:pPr>
      <w:r w:rsidRPr="00652C19">
        <w:t xml:space="preserve">2. Предусмотрено действующим законодательством в случае, если названное оружие относится к огнестрельному гладкоствольному длинноствольному оружию отечественного производства. </w:t>
      </w:r>
    </w:p>
    <w:p w:rsidR="008A2073" w:rsidRPr="00652C19" w:rsidRDefault="008A2073" w:rsidP="003D41B4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b/>
        </w:rPr>
      </w:pPr>
      <w:r w:rsidRPr="00652C19">
        <w:t xml:space="preserve">3. Предусмотрено действующим законодательством для всех его видов и типов. </w:t>
      </w:r>
    </w:p>
    <w:p w:rsidR="008A2073" w:rsidRPr="00652C19" w:rsidRDefault="008A2073" w:rsidP="007809C0">
      <w:pPr>
        <w:tabs>
          <w:tab w:val="num" w:pos="142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ind w:right="-57" w:firstLine="0"/>
        <w:jc w:val="both"/>
        <w:rPr>
          <w:u w:val="single"/>
        </w:rPr>
      </w:pPr>
    </w:p>
    <w:p w:rsidR="008A2073" w:rsidRPr="004135C9" w:rsidRDefault="008A2073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>Вопросы по противодействию терроризму</w:t>
      </w:r>
    </w:p>
    <w:p w:rsidR="008A2073" w:rsidRPr="004135C9" w:rsidRDefault="008A2073" w:rsidP="007809C0">
      <w:pPr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57" w:firstLine="0"/>
        <w:jc w:val="center"/>
        <w:rPr>
          <w:b/>
          <w:bCs/>
          <w:color w:val="000000"/>
        </w:rPr>
      </w:pPr>
      <w:r w:rsidRPr="004135C9">
        <w:rPr>
          <w:b/>
          <w:bCs/>
          <w:color w:val="000000"/>
        </w:rPr>
        <w:t xml:space="preserve"> (общие для 4, 5 и 6 разрядов)</w:t>
      </w:r>
    </w:p>
    <w:p w:rsidR="008A2073" w:rsidRPr="004135C9" w:rsidRDefault="008A2073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203</w:t>
      </w:r>
      <w:r w:rsidRPr="004135C9">
        <w:rPr>
          <w:rFonts w:ascii="Times New Roman" w:hAnsi="Times New Roman"/>
          <w:b/>
          <w:color w:val="000000"/>
        </w:rPr>
        <w:t>. В чём состоит особенность действий охранника 6 разряда в ходе противодействия террористическим угрозам? (6 разряд)</w:t>
      </w:r>
    </w:p>
    <w:p w:rsidR="008A2073" w:rsidRPr="004135C9" w:rsidRDefault="008A2073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 w:rsidRPr="004135C9">
        <w:rPr>
          <w:rFonts w:ascii="Times New Roman" w:hAnsi="Times New Roman"/>
          <w:color w:val="000000"/>
          <w:u w:val="single"/>
        </w:rPr>
        <w:t>1. 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8A2073" w:rsidRPr="004135C9" w:rsidRDefault="008A2073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2 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8A2073" w:rsidRPr="004135C9" w:rsidRDefault="008A2073" w:rsidP="007809C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3. Каких-либо особенностей действий для охранника 6 разряда в ходе противодействия террористическим угрозам не усматривается.</w:t>
      </w:r>
    </w:p>
    <w:p w:rsidR="008A2073" w:rsidRPr="004135C9" w:rsidRDefault="008A2073" w:rsidP="00F1385F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204</w:t>
      </w:r>
      <w:r w:rsidRPr="004135C9">
        <w:rPr>
          <w:rFonts w:ascii="Times New Roman" w:hAnsi="Times New Roman"/>
          <w:b/>
          <w:color w:val="000000"/>
        </w:rPr>
        <w:t>. В чём состоит особенность действий охранника 5 разряда в ходе противодействия террористическим угрозам? (6 разряд)</w:t>
      </w:r>
    </w:p>
    <w:p w:rsidR="008A2073" w:rsidRPr="004135C9" w:rsidRDefault="008A2073" w:rsidP="00F1385F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1.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8A2073" w:rsidRPr="004135C9" w:rsidRDefault="008A2073" w:rsidP="008C2940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 w:rsidRPr="004135C9">
        <w:rPr>
          <w:rFonts w:ascii="Times New Roman" w:hAnsi="Times New Roman"/>
          <w:color w:val="000000"/>
          <w:u w:val="single"/>
        </w:rPr>
        <w:t>2. В связи с возможным наличием у охранника  гражданского оружия и/или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8A2073" w:rsidRPr="004135C9" w:rsidRDefault="008A2073" w:rsidP="00F1385F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3. В связи с возможным наличием у охранника  гражданского оружия и/или 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8A2073" w:rsidRPr="004135C9" w:rsidRDefault="008A2073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205</w:t>
      </w:r>
      <w:r w:rsidRPr="004135C9">
        <w:rPr>
          <w:rFonts w:ascii="Times New Roman" w:hAnsi="Times New Roman"/>
          <w:b/>
          <w:color w:val="000000"/>
        </w:rPr>
        <w:t>. В чём состоит особенность действий охранника 4 разряда в ходе противодействия террористическим угрозам? (6 разряд)</w:t>
      </w:r>
    </w:p>
    <w:p w:rsidR="008A2073" w:rsidRPr="004135C9" w:rsidRDefault="008A2073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1. В связи с возможным наличием у охранника 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8A2073" w:rsidRPr="004135C9" w:rsidRDefault="008A2073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>2. Каких-либо особенностей действий для охранника 5 разряда в ходе противодействия террористическим угрозам не усматривается.</w:t>
      </w:r>
    </w:p>
    <w:p w:rsidR="008A2073" w:rsidRPr="004135C9" w:rsidRDefault="008A2073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  <w:u w:val="single"/>
        </w:rPr>
      </w:pPr>
      <w:r w:rsidRPr="004135C9">
        <w:rPr>
          <w:rFonts w:ascii="Times New Roman" w:hAnsi="Times New Roman"/>
          <w:color w:val="000000"/>
          <w:u w:val="single"/>
        </w:rPr>
        <w:t>3. В связи с возможным наличием у охранника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8A2073" w:rsidRPr="004135C9" w:rsidRDefault="008A2073" w:rsidP="008E61C9">
      <w:pPr>
        <w:pStyle w:val="ListParagraph"/>
        <w:tabs>
          <w:tab w:val="num" w:pos="142"/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57"/>
        <w:rPr>
          <w:rFonts w:ascii="Times New Roman" w:hAnsi="Times New Roman"/>
          <w:color w:val="000000"/>
        </w:rPr>
      </w:pPr>
      <w:r w:rsidRPr="004135C9">
        <w:rPr>
          <w:rFonts w:ascii="Times New Roman" w:hAnsi="Times New Roman"/>
          <w:color w:val="000000"/>
        </w:rPr>
        <w:t xml:space="preserve"> </w:t>
      </w:r>
    </w:p>
    <w:sectPr w:rsidR="008A2073" w:rsidRPr="004135C9" w:rsidSect="007809C0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E94"/>
    <w:rsid w:val="00007EBE"/>
    <w:rsid w:val="00010108"/>
    <w:rsid w:val="00012ED7"/>
    <w:rsid w:val="00013F47"/>
    <w:rsid w:val="0001468B"/>
    <w:rsid w:val="000146D1"/>
    <w:rsid w:val="00044FBA"/>
    <w:rsid w:val="00045C9C"/>
    <w:rsid w:val="000504B2"/>
    <w:rsid w:val="000532E3"/>
    <w:rsid w:val="00065C84"/>
    <w:rsid w:val="00066DC0"/>
    <w:rsid w:val="0007050A"/>
    <w:rsid w:val="00077E83"/>
    <w:rsid w:val="0008027A"/>
    <w:rsid w:val="00084847"/>
    <w:rsid w:val="0008523C"/>
    <w:rsid w:val="000A0D2E"/>
    <w:rsid w:val="000A2D2C"/>
    <w:rsid w:val="000B0EEB"/>
    <w:rsid w:val="000C1859"/>
    <w:rsid w:val="000C2702"/>
    <w:rsid w:val="000C321F"/>
    <w:rsid w:val="000C3D8A"/>
    <w:rsid w:val="000C429E"/>
    <w:rsid w:val="000C4C60"/>
    <w:rsid w:val="000C6331"/>
    <w:rsid w:val="000C73BA"/>
    <w:rsid w:val="000D3FAA"/>
    <w:rsid w:val="000D479D"/>
    <w:rsid w:val="000E1B62"/>
    <w:rsid w:val="000E7141"/>
    <w:rsid w:val="000E743B"/>
    <w:rsid w:val="000F0D92"/>
    <w:rsid w:val="000F0EC3"/>
    <w:rsid w:val="000F41B4"/>
    <w:rsid w:val="000F6811"/>
    <w:rsid w:val="001018CB"/>
    <w:rsid w:val="00121037"/>
    <w:rsid w:val="00126582"/>
    <w:rsid w:val="00127A81"/>
    <w:rsid w:val="00127D16"/>
    <w:rsid w:val="00137B5A"/>
    <w:rsid w:val="00141C13"/>
    <w:rsid w:val="00145C3F"/>
    <w:rsid w:val="00146589"/>
    <w:rsid w:val="0015065F"/>
    <w:rsid w:val="00151FDF"/>
    <w:rsid w:val="0016157F"/>
    <w:rsid w:val="001635AC"/>
    <w:rsid w:val="00173D0B"/>
    <w:rsid w:val="001766DD"/>
    <w:rsid w:val="00193CF0"/>
    <w:rsid w:val="001959B3"/>
    <w:rsid w:val="001A7B1A"/>
    <w:rsid w:val="001B3023"/>
    <w:rsid w:val="001B5143"/>
    <w:rsid w:val="001C7313"/>
    <w:rsid w:val="001F0288"/>
    <w:rsid w:val="001F1136"/>
    <w:rsid w:val="001F3EFD"/>
    <w:rsid w:val="0020035F"/>
    <w:rsid w:val="00205351"/>
    <w:rsid w:val="002063E1"/>
    <w:rsid w:val="002065E9"/>
    <w:rsid w:val="002147DB"/>
    <w:rsid w:val="00221536"/>
    <w:rsid w:val="002251BA"/>
    <w:rsid w:val="002271E6"/>
    <w:rsid w:val="00232FDE"/>
    <w:rsid w:val="002372CE"/>
    <w:rsid w:val="00240020"/>
    <w:rsid w:val="00247A3F"/>
    <w:rsid w:val="00247BB2"/>
    <w:rsid w:val="0027250D"/>
    <w:rsid w:val="00280B4B"/>
    <w:rsid w:val="00281CE3"/>
    <w:rsid w:val="00282840"/>
    <w:rsid w:val="002853F1"/>
    <w:rsid w:val="002939CE"/>
    <w:rsid w:val="00295964"/>
    <w:rsid w:val="00296DE3"/>
    <w:rsid w:val="002A474B"/>
    <w:rsid w:val="002C0B84"/>
    <w:rsid w:val="002C17D7"/>
    <w:rsid w:val="002C5FD5"/>
    <w:rsid w:val="002D209F"/>
    <w:rsid w:val="002D3B25"/>
    <w:rsid w:val="002E3FD2"/>
    <w:rsid w:val="002E7B34"/>
    <w:rsid w:val="002F02E9"/>
    <w:rsid w:val="002F0B92"/>
    <w:rsid w:val="002F69D6"/>
    <w:rsid w:val="00301016"/>
    <w:rsid w:val="003022F1"/>
    <w:rsid w:val="00305897"/>
    <w:rsid w:val="00317B6F"/>
    <w:rsid w:val="003256A5"/>
    <w:rsid w:val="003267AC"/>
    <w:rsid w:val="00345DCF"/>
    <w:rsid w:val="00347E13"/>
    <w:rsid w:val="00354EB4"/>
    <w:rsid w:val="00360411"/>
    <w:rsid w:val="00360D52"/>
    <w:rsid w:val="00363BDD"/>
    <w:rsid w:val="00364BD9"/>
    <w:rsid w:val="00366969"/>
    <w:rsid w:val="00370068"/>
    <w:rsid w:val="00371F99"/>
    <w:rsid w:val="00374A54"/>
    <w:rsid w:val="0038359D"/>
    <w:rsid w:val="00387ADE"/>
    <w:rsid w:val="00390F4B"/>
    <w:rsid w:val="00391F1B"/>
    <w:rsid w:val="003A5C4B"/>
    <w:rsid w:val="003A5CC0"/>
    <w:rsid w:val="003A689A"/>
    <w:rsid w:val="003B066B"/>
    <w:rsid w:val="003B2C63"/>
    <w:rsid w:val="003B3945"/>
    <w:rsid w:val="003B4345"/>
    <w:rsid w:val="003C7A3A"/>
    <w:rsid w:val="003D41B4"/>
    <w:rsid w:val="003D4F8D"/>
    <w:rsid w:val="003D622A"/>
    <w:rsid w:val="003E2305"/>
    <w:rsid w:val="003E6775"/>
    <w:rsid w:val="003E7B10"/>
    <w:rsid w:val="003F1C54"/>
    <w:rsid w:val="004135C9"/>
    <w:rsid w:val="004136B0"/>
    <w:rsid w:val="00416E88"/>
    <w:rsid w:val="00421FEE"/>
    <w:rsid w:val="004315A1"/>
    <w:rsid w:val="00432786"/>
    <w:rsid w:val="00433254"/>
    <w:rsid w:val="004351D3"/>
    <w:rsid w:val="004414AB"/>
    <w:rsid w:val="00441973"/>
    <w:rsid w:val="00442E20"/>
    <w:rsid w:val="004430A8"/>
    <w:rsid w:val="00445E14"/>
    <w:rsid w:val="004514D1"/>
    <w:rsid w:val="004515E1"/>
    <w:rsid w:val="0045749B"/>
    <w:rsid w:val="00461BC6"/>
    <w:rsid w:val="00475E4C"/>
    <w:rsid w:val="00476BC6"/>
    <w:rsid w:val="00495424"/>
    <w:rsid w:val="00495FD2"/>
    <w:rsid w:val="004A16F3"/>
    <w:rsid w:val="004A5E1A"/>
    <w:rsid w:val="004B0FD8"/>
    <w:rsid w:val="004B2750"/>
    <w:rsid w:val="004C2B11"/>
    <w:rsid w:val="004C36B2"/>
    <w:rsid w:val="004C4C4D"/>
    <w:rsid w:val="004D5905"/>
    <w:rsid w:val="004E0315"/>
    <w:rsid w:val="004E1C4F"/>
    <w:rsid w:val="004E3241"/>
    <w:rsid w:val="00500D0A"/>
    <w:rsid w:val="0050108E"/>
    <w:rsid w:val="0050364C"/>
    <w:rsid w:val="00503CE6"/>
    <w:rsid w:val="0050716F"/>
    <w:rsid w:val="00516129"/>
    <w:rsid w:val="00521CC5"/>
    <w:rsid w:val="005348F9"/>
    <w:rsid w:val="005376B6"/>
    <w:rsid w:val="005452D3"/>
    <w:rsid w:val="00546868"/>
    <w:rsid w:val="00565080"/>
    <w:rsid w:val="00572BB8"/>
    <w:rsid w:val="00577CF0"/>
    <w:rsid w:val="00583D98"/>
    <w:rsid w:val="005866FF"/>
    <w:rsid w:val="00587A0F"/>
    <w:rsid w:val="00591AA0"/>
    <w:rsid w:val="005A24D9"/>
    <w:rsid w:val="005B5BC4"/>
    <w:rsid w:val="005C2D65"/>
    <w:rsid w:val="005E1E05"/>
    <w:rsid w:val="005E510D"/>
    <w:rsid w:val="005F3F7D"/>
    <w:rsid w:val="00605813"/>
    <w:rsid w:val="006128A6"/>
    <w:rsid w:val="00612F44"/>
    <w:rsid w:val="00613EA9"/>
    <w:rsid w:val="006142BA"/>
    <w:rsid w:val="006150B9"/>
    <w:rsid w:val="00620794"/>
    <w:rsid w:val="00642BA9"/>
    <w:rsid w:val="00643F93"/>
    <w:rsid w:val="006521CA"/>
    <w:rsid w:val="00652C19"/>
    <w:rsid w:val="0066140A"/>
    <w:rsid w:val="00663DD9"/>
    <w:rsid w:val="00674957"/>
    <w:rsid w:val="00681851"/>
    <w:rsid w:val="00692AEE"/>
    <w:rsid w:val="00693B9D"/>
    <w:rsid w:val="006957EC"/>
    <w:rsid w:val="00696018"/>
    <w:rsid w:val="00697338"/>
    <w:rsid w:val="00697519"/>
    <w:rsid w:val="006B7390"/>
    <w:rsid w:val="006C6683"/>
    <w:rsid w:val="006C7660"/>
    <w:rsid w:val="006D3DB1"/>
    <w:rsid w:val="006D59AB"/>
    <w:rsid w:val="006D7D7D"/>
    <w:rsid w:val="006E2402"/>
    <w:rsid w:val="006F1452"/>
    <w:rsid w:val="006F4BD4"/>
    <w:rsid w:val="006F50D1"/>
    <w:rsid w:val="006F5820"/>
    <w:rsid w:val="006F58D5"/>
    <w:rsid w:val="00714AC4"/>
    <w:rsid w:val="007215F4"/>
    <w:rsid w:val="00723DF6"/>
    <w:rsid w:val="00741D56"/>
    <w:rsid w:val="0074226D"/>
    <w:rsid w:val="00742C73"/>
    <w:rsid w:val="007450D0"/>
    <w:rsid w:val="0074677A"/>
    <w:rsid w:val="0074746F"/>
    <w:rsid w:val="00752919"/>
    <w:rsid w:val="00754A14"/>
    <w:rsid w:val="00755364"/>
    <w:rsid w:val="0076306E"/>
    <w:rsid w:val="00774547"/>
    <w:rsid w:val="00775053"/>
    <w:rsid w:val="007809C0"/>
    <w:rsid w:val="007830AA"/>
    <w:rsid w:val="007840A3"/>
    <w:rsid w:val="00796630"/>
    <w:rsid w:val="007A5978"/>
    <w:rsid w:val="007B3C3E"/>
    <w:rsid w:val="007B6AD1"/>
    <w:rsid w:val="007B73CF"/>
    <w:rsid w:val="007B759A"/>
    <w:rsid w:val="007D1F5A"/>
    <w:rsid w:val="007D2F60"/>
    <w:rsid w:val="007D734F"/>
    <w:rsid w:val="007E7C21"/>
    <w:rsid w:val="007F055B"/>
    <w:rsid w:val="007F15E7"/>
    <w:rsid w:val="007F3D4F"/>
    <w:rsid w:val="00812A5D"/>
    <w:rsid w:val="00813D32"/>
    <w:rsid w:val="008244D9"/>
    <w:rsid w:val="0082526D"/>
    <w:rsid w:val="00836D77"/>
    <w:rsid w:val="00841339"/>
    <w:rsid w:val="0084367D"/>
    <w:rsid w:val="0084594B"/>
    <w:rsid w:val="00847512"/>
    <w:rsid w:val="00863A21"/>
    <w:rsid w:val="008734AF"/>
    <w:rsid w:val="00873747"/>
    <w:rsid w:val="00876E6C"/>
    <w:rsid w:val="0087774A"/>
    <w:rsid w:val="00883B07"/>
    <w:rsid w:val="00886E52"/>
    <w:rsid w:val="00895463"/>
    <w:rsid w:val="008978D2"/>
    <w:rsid w:val="008A2073"/>
    <w:rsid w:val="008A51F1"/>
    <w:rsid w:val="008A6DB1"/>
    <w:rsid w:val="008B7B70"/>
    <w:rsid w:val="008C1755"/>
    <w:rsid w:val="008C2940"/>
    <w:rsid w:val="008C3E4F"/>
    <w:rsid w:val="008D0364"/>
    <w:rsid w:val="008D3816"/>
    <w:rsid w:val="008E1578"/>
    <w:rsid w:val="008E61C9"/>
    <w:rsid w:val="008F0B14"/>
    <w:rsid w:val="008F172B"/>
    <w:rsid w:val="008F5FCA"/>
    <w:rsid w:val="00900006"/>
    <w:rsid w:val="009025EB"/>
    <w:rsid w:val="009055EA"/>
    <w:rsid w:val="00911354"/>
    <w:rsid w:val="009134CA"/>
    <w:rsid w:val="009206C9"/>
    <w:rsid w:val="00931C1B"/>
    <w:rsid w:val="009349C2"/>
    <w:rsid w:val="00941F46"/>
    <w:rsid w:val="00946C3F"/>
    <w:rsid w:val="00946E1F"/>
    <w:rsid w:val="00947984"/>
    <w:rsid w:val="009516C4"/>
    <w:rsid w:val="009565CE"/>
    <w:rsid w:val="0095745F"/>
    <w:rsid w:val="00960F16"/>
    <w:rsid w:val="009617CE"/>
    <w:rsid w:val="00964CD1"/>
    <w:rsid w:val="00970F0A"/>
    <w:rsid w:val="009759AC"/>
    <w:rsid w:val="00985F0A"/>
    <w:rsid w:val="0099621C"/>
    <w:rsid w:val="009A3219"/>
    <w:rsid w:val="009A4D88"/>
    <w:rsid w:val="009A56ED"/>
    <w:rsid w:val="009B0140"/>
    <w:rsid w:val="009B1AFA"/>
    <w:rsid w:val="009B30E1"/>
    <w:rsid w:val="009B5173"/>
    <w:rsid w:val="009C199C"/>
    <w:rsid w:val="009C218C"/>
    <w:rsid w:val="009C48A5"/>
    <w:rsid w:val="009C602F"/>
    <w:rsid w:val="009C6D8C"/>
    <w:rsid w:val="009D0A0A"/>
    <w:rsid w:val="009D262C"/>
    <w:rsid w:val="009D436B"/>
    <w:rsid w:val="009D6F71"/>
    <w:rsid w:val="009E2E0C"/>
    <w:rsid w:val="009E59EB"/>
    <w:rsid w:val="009F40CD"/>
    <w:rsid w:val="009F4FC7"/>
    <w:rsid w:val="009F51F8"/>
    <w:rsid w:val="00A04AE0"/>
    <w:rsid w:val="00A177C7"/>
    <w:rsid w:val="00A17B8E"/>
    <w:rsid w:val="00A17C76"/>
    <w:rsid w:val="00A17CBA"/>
    <w:rsid w:val="00A30E25"/>
    <w:rsid w:val="00A33FD0"/>
    <w:rsid w:val="00A3409B"/>
    <w:rsid w:val="00A35264"/>
    <w:rsid w:val="00A3575B"/>
    <w:rsid w:val="00A409E9"/>
    <w:rsid w:val="00A412A0"/>
    <w:rsid w:val="00A417E3"/>
    <w:rsid w:val="00A46BC6"/>
    <w:rsid w:val="00A5242A"/>
    <w:rsid w:val="00A5325C"/>
    <w:rsid w:val="00A7335C"/>
    <w:rsid w:val="00A90352"/>
    <w:rsid w:val="00A928DD"/>
    <w:rsid w:val="00A93658"/>
    <w:rsid w:val="00A95C0A"/>
    <w:rsid w:val="00AB373B"/>
    <w:rsid w:val="00AB538F"/>
    <w:rsid w:val="00AC45C1"/>
    <w:rsid w:val="00AC4FA0"/>
    <w:rsid w:val="00AD24B8"/>
    <w:rsid w:val="00AE1929"/>
    <w:rsid w:val="00AE2627"/>
    <w:rsid w:val="00AE2B58"/>
    <w:rsid w:val="00AE593C"/>
    <w:rsid w:val="00AF17AD"/>
    <w:rsid w:val="00AF6C16"/>
    <w:rsid w:val="00AF7733"/>
    <w:rsid w:val="00B00637"/>
    <w:rsid w:val="00B0198D"/>
    <w:rsid w:val="00B03BE8"/>
    <w:rsid w:val="00B154F9"/>
    <w:rsid w:val="00B157B8"/>
    <w:rsid w:val="00B22455"/>
    <w:rsid w:val="00B35A8C"/>
    <w:rsid w:val="00B415A2"/>
    <w:rsid w:val="00B41697"/>
    <w:rsid w:val="00B5403A"/>
    <w:rsid w:val="00B64D28"/>
    <w:rsid w:val="00B6570E"/>
    <w:rsid w:val="00B65BB3"/>
    <w:rsid w:val="00B701FB"/>
    <w:rsid w:val="00B705C6"/>
    <w:rsid w:val="00B85A3B"/>
    <w:rsid w:val="00B87085"/>
    <w:rsid w:val="00B9605C"/>
    <w:rsid w:val="00B97A37"/>
    <w:rsid w:val="00BA4D9A"/>
    <w:rsid w:val="00BB2A04"/>
    <w:rsid w:val="00BB2E09"/>
    <w:rsid w:val="00BB3F41"/>
    <w:rsid w:val="00BB44C0"/>
    <w:rsid w:val="00BB7268"/>
    <w:rsid w:val="00BC4256"/>
    <w:rsid w:val="00BC5970"/>
    <w:rsid w:val="00BD0541"/>
    <w:rsid w:val="00BD180D"/>
    <w:rsid w:val="00BE6505"/>
    <w:rsid w:val="00BF3554"/>
    <w:rsid w:val="00BF4D4D"/>
    <w:rsid w:val="00BF513E"/>
    <w:rsid w:val="00C078E0"/>
    <w:rsid w:val="00C24D50"/>
    <w:rsid w:val="00C25311"/>
    <w:rsid w:val="00C26365"/>
    <w:rsid w:val="00C27A0D"/>
    <w:rsid w:val="00C3200F"/>
    <w:rsid w:val="00C3542F"/>
    <w:rsid w:val="00C355D1"/>
    <w:rsid w:val="00C37824"/>
    <w:rsid w:val="00C51556"/>
    <w:rsid w:val="00C658CA"/>
    <w:rsid w:val="00C76772"/>
    <w:rsid w:val="00C81A6A"/>
    <w:rsid w:val="00C84AB6"/>
    <w:rsid w:val="00C850A4"/>
    <w:rsid w:val="00CA1CDC"/>
    <w:rsid w:val="00CA2703"/>
    <w:rsid w:val="00CA3563"/>
    <w:rsid w:val="00CA6DAF"/>
    <w:rsid w:val="00CB0270"/>
    <w:rsid w:val="00CB2CED"/>
    <w:rsid w:val="00CB6CC5"/>
    <w:rsid w:val="00CC0892"/>
    <w:rsid w:val="00CC3077"/>
    <w:rsid w:val="00CD715A"/>
    <w:rsid w:val="00CD73E2"/>
    <w:rsid w:val="00CF4372"/>
    <w:rsid w:val="00CF5C95"/>
    <w:rsid w:val="00D0319D"/>
    <w:rsid w:val="00D03BAC"/>
    <w:rsid w:val="00D10B8B"/>
    <w:rsid w:val="00D21C86"/>
    <w:rsid w:val="00D30107"/>
    <w:rsid w:val="00D30A57"/>
    <w:rsid w:val="00D318B2"/>
    <w:rsid w:val="00D4223A"/>
    <w:rsid w:val="00D43607"/>
    <w:rsid w:val="00D43C3E"/>
    <w:rsid w:val="00D45ECC"/>
    <w:rsid w:val="00D47004"/>
    <w:rsid w:val="00D4748F"/>
    <w:rsid w:val="00D51328"/>
    <w:rsid w:val="00D51429"/>
    <w:rsid w:val="00D525F0"/>
    <w:rsid w:val="00D52724"/>
    <w:rsid w:val="00D5663A"/>
    <w:rsid w:val="00D567FC"/>
    <w:rsid w:val="00D610F2"/>
    <w:rsid w:val="00D73A77"/>
    <w:rsid w:val="00D753D5"/>
    <w:rsid w:val="00D7644E"/>
    <w:rsid w:val="00D8602E"/>
    <w:rsid w:val="00D87A4B"/>
    <w:rsid w:val="00DB3C3E"/>
    <w:rsid w:val="00DB4798"/>
    <w:rsid w:val="00DB7D43"/>
    <w:rsid w:val="00DC55D5"/>
    <w:rsid w:val="00DD3055"/>
    <w:rsid w:val="00DD3A3F"/>
    <w:rsid w:val="00DE4F9E"/>
    <w:rsid w:val="00DF0F87"/>
    <w:rsid w:val="00DF7D5E"/>
    <w:rsid w:val="00E02454"/>
    <w:rsid w:val="00E03B5A"/>
    <w:rsid w:val="00E06DDF"/>
    <w:rsid w:val="00E109A5"/>
    <w:rsid w:val="00E10D48"/>
    <w:rsid w:val="00E137F9"/>
    <w:rsid w:val="00E17DBE"/>
    <w:rsid w:val="00E24E4F"/>
    <w:rsid w:val="00E41B6F"/>
    <w:rsid w:val="00E54D47"/>
    <w:rsid w:val="00E630AD"/>
    <w:rsid w:val="00E6341D"/>
    <w:rsid w:val="00E74D18"/>
    <w:rsid w:val="00E80BC3"/>
    <w:rsid w:val="00E80CCC"/>
    <w:rsid w:val="00E84CC7"/>
    <w:rsid w:val="00E85680"/>
    <w:rsid w:val="00E920AF"/>
    <w:rsid w:val="00EA73ED"/>
    <w:rsid w:val="00EB54B2"/>
    <w:rsid w:val="00EC0EA8"/>
    <w:rsid w:val="00EE385B"/>
    <w:rsid w:val="00EE6C94"/>
    <w:rsid w:val="00EF0E94"/>
    <w:rsid w:val="00EF5898"/>
    <w:rsid w:val="00F1385F"/>
    <w:rsid w:val="00F140DA"/>
    <w:rsid w:val="00F14A42"/>
    <w:rsid w:val="00F218F2"/>
    <w:rsid w:val="00F23FE0"/>
    <w:rsid w:val="00F24687"/>
    <w:rsid w:val="00F27F74"/>
    <w:rsid w:val="00F36483"/>
    <w:rsid w:val="00F407FB"/>
    <w:rsid w:val="00F40E06"/>
    <w:rsid w:val="00F432F3"/>
    <w:rsid w:val="00F70B45"/>
    <w:rsid w:val="00FA0E1B"/>
    <w:rsid w:val="00FA38C2"/>
    <w:rsid w:val="00FB5657"/>
    <w:rsid w:val="00FD07A4"/>
    <w:rsid w:val="00FD234D"/>
    <w:rsid w:val="00FD2AF2"/>
    <w:rsid w:val="00FD550F"/>
    <w:rsid w:val="00FD631E"/>
    <w:rsid w:val="00FD6BB4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0E94"/>
    <w:pPr>
      <w:suppressAutoHyphens/>
      <w:ind w:firstLine="284"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0E94"/>
    <w:pPr>
      <w:keepNext/>
      <w:tabs>
        <w:tab w:val="num" w:pos="0"/>
      </w:tabs>
      <w:spacing w:line="360" w:lineRule="auto"/>
      <w:ind w:firstLine="709"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E94"/>
    <w:pPr>
      <w:keepNext/>
      <w:tabs>
        <w:tab w:val="num" w:pos="0"/>
      </w:tabs>
      <w:ind w:firstLine="720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E94"/>
    <w:pPr>
      <w:keepNext/>
      <w:tabs>
        <w:tab w:val="num" w:pos="0"/>
      </w:tabs>
      <w:spacing w:line="360" w:lineRule="auto"/>
      <w:ind w:left="720" w:hanging="720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0E94"/>
    <w:pPr>
      <w:keepNext/>
      <w:tabs>
        <w:tab w:val="num" w:pos="0"/>
      </w:tabs>
      <w:spacing w:after="120"/>
      <w:ind w:firstLine="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0E94"/>
    <w:pPr>
      <w:keepNext/>
      <w:tabs>
        <w:tab w:val="num" w:pos="0"/>
      </w:tabs>
      <w:spacing w:line="360" w:lineRule="auto"/>
      <w:ind w:firstLine="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0E94"/>
    <w:pPr>
      <w:keepNext/>
      <w:tabs>
        <w:tab w:val="num" w:pos="0"/>
      </w:tabs>
      <w:ind w:left="1152" w:hanging="1152"/>
      <w:jc w:val="both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0E94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0E9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0E9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0E9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EF0E9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F0E94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EF0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F0E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locked/>
    <w:rsid w:val="00EF0E94"/>
    <w:rPr>
      <w:rFonts w:ascii="Consolas" w:hAnsi="Consolas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semiHidden/>
    <w:rsid w:val="00EF0E94"/>
    <w:pPr>
      <w:spacing w:before="280" w:after="280"/>
      <w:ind w:firstLine="0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F0E94"/>
    <w:pPr>
      <w:tabs>
        <w:tab w:val="right" w:leader="dot" w:pos="9679"/>
      </w:tabs>
      <w:ind w:firstLine="0"/>
    </w:pPr>
    <w:rPr>
      <w:sz w:val="14"/>
      <w:szCs w:val="14"/>
    </w:rPr>
  </w:style>
  <w:style w:type="paragraph" w:styleId="FootnoteText">
    <w:name w:val="footnote text"/>
    <w:basedOn w:val="Normal"/>
    <w:link w:val="FootnoteTextChar"/>
    <w:uiPriority w:val="99"/>
    <w:semiHidden/>
    <w:rsid w:val="00EF0E94"/>
    <w:pPr>
      <w:suppressAutoHyphens w:val="0"/>
      <w:ind w:firstLine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0E9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F0E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F0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F0E94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E94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paragraph" w:styleId="List">
    <w:name w:val="List"/>
    <w:basedOn w:val="BodyText"/>
    <w:uiPriority w:val="99"/>
    <w:semiHidden/>
    <w:rsid w:val="00EF0E94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0E94"/>
    <w:pPr>
      <w:numPr>
        <w:ilvl w:val="1"/>
      </w:numPr>
      <w:ind w:firstLine="284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E9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EF0E9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0E94"/>
    <w:rPr>
      <w:rFonts w:ascii="Times New Roman" w:hAnsi="Times New Roman" w:cs="Times New Roman"/>
      <w:sz w:val="32"/>
      <w:szCs w:val="3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F0E9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EF0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0E94"/>
    <w:rPr>
      <w:rFonts w:ascii="Times New Roman" w:hAnsi="Times New Roman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EF0E94"/>
    <w:pPr>
      <w:spacing w:after="200" w:line="276" w:lineRule="auto"/>
      <w:ind w:left="720" w:firstLine="0"/>
      <w:jc w:val="both"/>
    </w:pPr>
    <w:rPr>
      <w:rFonts w:ascii="Calibri" w:eastAsia="Calibri" w:hAnsi="Calibri"/>
    </w:rPr>
  </w:style>
  <w:style w:type="paragraph" w:customStyle="1" w:styleId="a">
    <w:name w:val="Заголовок"/>
    <w:basedOn w:val="Normal"/>
    <w:next w:val="BodyText"/>
    <w:uiPriority w:val="99"/>
    <w:rsid w:val="00EF0E94"/>
    <w:pPr>
      <w:keepNext/>
      <w:spacing w:before="240" w:after="120"/>
      <w:ind w:firstLine="0"/>
    </w:pPr>
    <w:rPr>
      <w:rFonts w:ascii="Arial" w:eastAsia="Calibri" w:hAnsi="Arial" w:cs="Tahoma"/>
      <w:sz w:val="28"/>
      <w:szCs w:val="28"/>
    </w:rPr>
  </w:style>
  <w:style w:type="paragraph" w:customStyle="1" w:styleId="3">
    <w:name w:val="Название3"/>
    <w:basedOn w:val="Normal"/>
    <w:uiPriority w:val="99"/>
    <w:rsid w:val="00EF0E9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0">
    <w:name w:val="Указатель3"/>
    <w:basedOn w:val="Normal"/>
    <w:uiPriority w:val="99"/>
    <w:rsid w:val="00EF0E94"/>
    <w:pPr>
      <w:suppressLineNumbers/>
    </w:pPr>
    <w:rPr>
      <w:rFonts w:ascii="Arial" w:hAnsi="Arial" w:cs="Mangal"/>
    </w:rPr>
  </w:style>
  <w:style w:type="paragraph" w:customStyle="1" w:styleId="22">
    <w:name w:val="Основной текст с отступом 22"/>
    <w:basedOn w:val="Normal"/>
    <w:uiPriority w:val="99"/>
    <w:rsid w:val="00EF0E94"/>
    <w:pPr>
      <w:ind w:left="709" w:firstLine="371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EF0E94"/>
    <w:pPr>
      <w:ind w:firstLine="360"/>
      <w:jc w:val="both"/>
    </w:pPr>
    <w:rPr>
      <w:sz w:val="28"/>
      <w:szCs w:val="28"/>
    </w:rPr>
  </w:style>
  <w:style w:type="paragraph" w:customStyle="1" w:styleId="7">
    <w:name w:val="Стиль7"/>
    <w:basedOn w:val="Normal"/>
    <w:uiPriority w:val="99"/>
    <w:rsid w:val="00EF0E94"/>
    <w:pPr>
      <w:shd w:val="clear" w:color="auto" w:fill="FFFFFF"/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EF0E94"/>
    <w:pPr>
      <w:jc w:val="center"/>
    </w:pPr>
    <w:rPr>
      <w:b/>
      <w:bCs/>
      <w:i/>
      <w:iCs/>
      <w:sz w:val="28"/>
      <w:szCs w:val="28"/>
    </w:rPr>
  </w:style>
  <w:style w:type="paragraph" w:customStyle="1" w:styleId="Tire">
    <w:name w:val="Tire"/>
    <w:basedOn w:val="BodyTextIndent"/>
    <w:uiPriority w:val="99"/>
    <w:rsid w:val="00EF0E94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uiPriority w:val="99"/>
    <w:rsid w:val="00EF0E94"/>
    <w:pPr>
      <w:ind w:firstLine="0"/>
    </w:pPr>
  </w:style>
  <w:style w:type="paragraph" w:customStyle="1" w:styleId="TirebezTire2">
    <w:name w:val="Tire bez Tire 2"/>
    <w:basedOn w:val="TirebezTire"/>
    <w:uiPriority w:val="99"/>
    <w:rsid w:val="00EF0E94"/>
    <w:pPr>
      <w:ind w:left="454"/>
    </w:pPr>
  </w:style>
  <w:style w:type="paragraph" w:customStyle="1" w:styleId="TiresGalochkoi">
    <w:name w:val="Tire s Galochkoi"/>
    <w:basedOn w:val="Tire"/>
    <w:uiPriority w:val="99"/>
    <w:rsid w:val="00EF0E94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uiPriority w:val="99"/>
    <w:rsid w:val="00EF0E94"/>
    <w:pPr>
      <w:tabs>
        <w:tab w:val="clear" w:pos="454"/>
        <w:tab w:val="left" w:pos="567"/>
      </w:tabs>
      <w:ind w:left="567" w:hanging="567"/>
    </w:pPr>
  </w:style>
  <w:style w:type="paragraph" w:customStyle="1" w:styleId="ConsPlusNormal">
    <w:name w:val="ConsPlusNormal"/>
    <w:uiPriority w:val="99"/>
    <w:rsid w:val="00EF0E9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EF0E94"/>
    <w:pPr>
      <w:ind w:firstLine="0"/>
      <w:jc w:val="both"/>
    </w:pPr>
    <w:rPr>
      <w:color w:val="0000FF"/>
      <w:sz w:val="20"/>
      <w:szCs w:val="20"/>
    </w:rPr>
  </w:style>
  <w:style w:type="paragraph" w:customStyle="1" w:styleId="1">
    <w:name w:val="Заголовок оглавления1"/>
    <w:basedOn w:val="Heading1"/>
    <w:next w:val="Normal"/>
    <w:uiPriority w:val="99"/>
    <w:rsid w:val="00EF0E94"/>
    <w:pPr>
      <w:keepLines/>
      <w:tabs>
        <w:tab w:val="clear" w:pos="0"/>
      </w:tabs>
      <w:spacing w:before="480" w:line="276" w:lineRule="auto"/>
      <w:ind w:firstLine="0"/>
      <w:jc w:val="left"/>
    </w:pPr>
    <w:rPr>
      <w:rFonts w:ascii="Cambria" w:hAnsi="Cambria" w:cs="Cambria"/>
      <w:b/>
      <w:bCs/>
      <w:color w:val="365F91"/>
    </w:rPr>
  </w:style>
  <w:style w:type="paragraph" w:customStyle="1" w:styleId="ConsPlusTitle">
    <w:name w:val="ConsPlusTitle"/>
    <w:uiPriority w:val="99"/>
    <w:rsid w:val="00EF0E94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">
    <w:name w:val="Название2"/>
    <w:basedOn w:val="Normal"/>
    <w:uiPriority w:val="99"/>
    <w:rsid w:val="00EF0E94"/>
    <w:pPr>
      <w:suppressLineNumbers/>
      <w:spacing w:before="120" w:after="120"/>
      <w:ind w:firstLine="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EF0E94"/>
    <w:pPr>
      <w:suppressLineNumbers/>
      <w:ind w:firstLine="0"/>
    </w:pPr>
    <w:rPr>
      <w:rFonts w:cs="Mangal"/>
      <w:sz w:val="24"/>
      <w:szCs w:val="24"/>
    </w:rPr>
  </w:style>
  <w:style w:type="paragraph" w:customStyle="1" w:styleId="10">
    <w:name w:val="Название1"/>
    <w:basedOn w:val="Normal"/>
    <w:uiPriority w:val="99"/>
    <w:rsid w:val="00EF0E94"/>
    <w:pPr>
      <w:suppressLineNumbers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Normal"/>
    <w:uiPriority w:val="99"/>
    <w:rsid w:val="00EF0E94"/>
    <w:pPr>
      <w:suppressLineNumbers/>
      <w:ind w:firstLine="0"/>
    </w:pPr>
    <w:rPr>
      <w:rFonts w:ascii="Arial" w:hAnsi="Arial" w:cs="Tahoma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EF0E94"/>
    <w:pPr>
      <w:widowControl w:val="0"/>
      <w:autoSpaceDE w:val="0"/>
      <w:spacing w:before="53" w:line="360" w:lineRule="auto"/>
      <w:ind w:firstLine="451"/>
      <w:jc w:val="both"/>
    </w:pPr>
    <w:rPr>
      <w:rFonts w:ascii="Arial" w:eastAsia="Calibri" w:hAnsi="Arial"/>
      <w:b/>
      <w:bCs/>
      <w:kern w:val="2"/>
      <w:sz w:val="28"/>
      <w:szCs w:val="28"/>
    </w:rPr>
  </w:style>
  <w:style w:type="paragraph" w:customStyle="1" w:styleId="msonormalcxspmiddle">
    <w:name w:val="msonormalcxspmiddle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0E9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0">
    <w:name w:val="Вопрос"/>
    <w:basedOn w:val="Normal"/>
    <w:uiPriority w:val="99"/>
    <w:rsid w:val="00EF0E94"/>
    <w:pPr>
      <w:autoSpaceDE w:val="0"/>
      <w:autoSpaceDN w:val="0"/>
      <w:adjustRightInd w:val="0"/>
      <w:spacing w:before="80"/>
      <w:jc w:val="both"/>
    </w:pPr>
    <w:rPr>
      <w:b/>
      <w:bCs/>
      <w:sz w:val="16"/>
      <w:szCs w:val="20"/>
    </w:rPr>
  </w:style>
  <w:style w:type="character" w:customStyle="1" w:styleId="Half">
    <w:name w:val="Half Знак"/>
    <w:link w:val="Half0"/>
    <w:uiPriority w:val="99"/>
    <w:locked/>
    <w:rsid w:val="00EF0E94"/>
    <w:rPr>
      <w:color w:val="0000FF"/>
      <w:sz w:val="16"/>
      <w:lang w:eastAsia="ar-SA" w:bidi="ar-SA"/>
    </w:rPr>
  </w:style>
  <w:style w:type="paragraph" w:customStyle="1" w:styleId="Half0">
    <w:name w:val="Half"/>
    <w:basedOn w:val="Normal"/>
    <w:link w:val="Half"/>
    <w:uiPriority w:val="99"/>
    <w:rsid w:val="00EF0E94"/>
    <w:pPr>
      <w:spacing w:line="120" w:lineRule="auto"/>
      <w:ind w:firstLine="0"/>
      <w:jc w:val="center"/>
    </w:pPr>
    <w:rPr>
      <w:rFonts w:ascii="Calibri" w:eastAsia="Calibri" w:hAnsi="Calibri"/>
      <w:color w:val="0000FF"/>
      <w:sz w:val="16"/>
      <w:szCs w:val="20"/>
    </w:rPr>
  </w:style>
  <w:style w:type="character" w:customStyle="1" w:styleId="Base">
    <w:name w:val="Base Знак"/>
    <w:link w:val="Base0"/>
    <w:uiPriority w:val="99"/>
    <w:locked/>
    <w:rsid w:val="00EF0E94"/>
    <w:rPr>
      <w:sz w:val="16"/>
      <w:lang w:eastAsia="ar-SA" w:bidi="ar-SA"/>
    </w:rPr>
  </w:style>
  <w:style w:type="paragraph" w:customStyle="1" w:styleId="Base0">
    <w:name w:val="Base"/>
    <w:basedOn w:val="Normal"/>
    <w:link w:val="Base"/>
    <w:uiPriority w:val="99"/>
    <w:rsid w:val="00EF0E94"/>
    <w:pPr>
      <w:tabs>
        <w:tab w:val="left" w:pos="0"/>
      </w:tabs>
      <w:suppressAutoHyphens w:val="0"/>
      <w:autoSpaceDE w:val="0"/>
      <w:jc w:val="both"/>
    </w:pPr>
    <w:rPr>
      <w:rFonts w:ascii="Calibri" w:eastAsia="Calibri" w:hAnsi="Calibri"/>
      <w:sz w:val="16"/>
      <w:szCs w:val="20"/>
    </w:rPr>
  </w:style>
  <w:style w:type="paragraph" w:customStyle="1" w:styleId="Default">
    <w:name w:val="Default"/>
    <w:uiPriority w:val="99"/>
    <w:rsid w:val="00EF0E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Знак1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0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EF0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d">
    <w:name w:val="fd"/>
    <w:basedOn w:val="Normal"/>
    <w:uiPriority w:val="99"/>
    <w:rsid w:val="00EF0E94"/>
    <w:pPr>
      <w:spacing w:before="60" w:after="80"/>
      <w:ind w:left="60" w:right="80" w:firstLine="0"/>
      <w:jc w:val="both"/>
    </w:pPr>
    <w:rPr>
      <w:rFonts w:ascii="Verdana" w:hAnsi="Verdana"/>
      <w:sz w:val="20"/>
      <w:szCs w:val="20"/>
    </w:rPr>
  </w:style>
  <w:style w:type="paragraph" w:customStyle="1" w:styleId="13">
    <w:name w:val="Стиль1"/>
    <w:basedOn w:val="Normal"/>
    <w:uiPriority w:val="99"/>
    <w:rsid w:val="00EF0E94"/>
    <w:pPr>
      <w:widowControl w:val="0"/>
      <w:tabs>
        <w:tab w:val="left" w:pos="567"/>
      </w:tabs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</w:rPr>
  </w:style>
  <w:style w:type="paragraph" w:customStyle="1" w:styleId="s1">
    <w:name w:val="s_1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3">
    <w:name w:val="s_3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s52">
    <w:name w:val="s_52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middle">
    <w:name w:val="listparagraphcxspmiddle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listparagraphcxsplast">
    <w:name w:val="listparagraphcxsplast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giljimsonormal">
    <w:name w:val="rmcgilji msonormal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middle">
    <w:name w:val="rmcevnid listparagraphcxspmiddle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rmcevnidlistparagraphcxsplast">
    <w:name w:val="rmcevnid listparagraphcxsplast"/>
    <w:basedOn w:val="Normal"/>
    <w:uiPriority w:val="99"/>
    <w:rsid w:val="00EF0E94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F0E94"/>
    <w:rPr>
      <w:rFonts w:cs="Times New Roman"/>
      <w:vertAlign w:val="superscript"/>
    </w:rPr>
  </w:style>
  <w:style w:type="character" w:customStyle="1" w:styleId="WW8Num6z0">
    <w:name w:val="WW8Num6z0"/>
    <w:uiPriority w:val="99"/>
    <w:rsid w:val="00EF0E94"/>
    <w:rPr>
      <w:rFonts w:ascii="Times New Roman CYR" w:hAnsi="Times New Roman CYR"/>
    </w:rPr>
  </w:style>
  <w:style w:type="character" w:customStyle="1" w:styleId="WW8Num7z0">
    <w:name w:val="WW8Num7z0"/>
    <w:uiPriority w:val="99"/>
    <w:rsid w:val="00EF0E94"/>
    <w:rPr>
      <w:rFonts w:ascii="Times New Roman CYR" w:hAnsi="Times New Roman CYR"/>
    </w:rPr>
  </w:style>
  <w:style w:type="character" w:customStyle="1" w:styleId="Absatz-Standardschriftart">
    <w:name w:val="Absatz-Standardschriftart"/>
    <w:uiPriority w:val="99"/>
    <w:rsid w:val="00EF0E94"/>
  </w:style>
  <w:style w:type="character" w:customStyle="1" w:styleId="WW8Num2z0">
    <w:name w:val="WW8Num2z0"/>
    <w:uiPriority w:val="99"/>
    <w:rsid w:val="00EF0E94"/>
    <w:rPr>
      <w:rFonts w:ascii="Times New Roman CYR" w:hAnsi="Times New Roman CYR"/>
    </w:rPr>
  </w:style>
  <w:style w:type="character" w:customStyle="1" w:styleId="WW8Num3z0">
    <w:name w:val="WW8Num3z0"/>
    <w:uiPriority w:val="99"/>
    <w:rsid w:val="00EF0E94"/>
    <w:rPr>
      <w:rFonts w:ascii="Times New Roman CYR" w:hAnsi="Times New Roman CYR"/>
    </w:rPr>
  </w:style>
  <w:style w:type="character" w:customStyle="1" w:styleId="WW8Num11z0">
    <w:name w:val="WW8Num11z0"/>
    <w:uiPriority w:val="99"/>
    <w:rsid w:val="00EF0E94"/>
    <w:rPr>
      <w:rFonts w:ascii="Times New Roman CYR" w:hAnsi="Times New Roman CYR"/>
    </w:rPr>
  </w:style>
  <w:style w:type="character" w:customStyle="1" w:styleId="WW8Num12z0">
    <w:name w:val="WW8Num12z0"/>
    <w:uiPriority w:val="99"/>
    <w:rsid w:val="00EF0E94"/>
    <w:rPr>
      <w:rFonts w:ascii="Times New Roman CYR" w:hAnsi="Times New Roman CYR"/>
    </w:rPr>
  </w:style>
  <w:style w:type="character" w:customStyle="1" w:styleId="32">
    <w:name w:val="Основной шрифт абзаца3"/>
    <w:uiPriority w:val="99"/>
    <w:rsid w:val="00EF0E94"/>
  </w:style>
  <w:style w:type="character" w:customStyle="1" w:styleId="a1">
    <w:name w:val="Символ сноски"/>
    <w:uiPriority w:val="99"/>
    <w:rsid w:val="00EF0E94"/>
    <w:rPr>
      <w:vertAlign w:val="superscript"/>
    </w:rPr>
  </w:style>
  <w:style w:type="character" w:customStyle="1" w:styleId="23">
    <w:name w:val="Основной текст 2 Знак"/>
    <w:uiPriority w:val="99"/>
    <w:rsid w:val="00EF0E94"/>
    <w:rPr>
      <w:color w:val="0000FF"/>
      <w:lang w:val="ru-RU" w:eastAsia="ar-SA" w:bidi="ar-SA"/>
    </w:rPr>
  </w:style>
  <w:style w:type="character" w:customStyle="1" w:styleId="WW8Num4z0">
    <w:name w:val="WW8Num4z0"/>
    <w:uiPriority w:val="99"/>
    <w:rsid w:val="00EF0E94"/>
    <w:rPr>
      <w:rFonts w:ascii="Times New Roman CYR" w:hAnsi="Times New Roman CYR"/>
    </w:rPr>
  </w:style>
  <w:style w:type="character" w:customStyle="1" w:styleId="WW8Num5z0">
    <w:name w:val="WW8Num5z0"/>
    <w:uiPriority w:val="99"/>
    <w:rsid w:val="00EF0E94"/>
    <w:rPr>
      <w:rFonts w:ascii="Times New Roman CYR" w:hAnsi="Times New Roman CYR"/>
    </w:rPr>
  </w:style>
  <w:style w:type="character" w:customStyle="1" w:styleId="WW8Num13z0">
    <w:name w:val="WW8Num13z0"/>
    <w:uiPriority w:val="99"/>
    <w:rsid w:val="00EF0E94"/>
    <w:rPr>
      <w:rFonts w:ascii="Times New Roman CYR" w:hAnsi="Times New Roman CYR"/>
    </w:rPr>
  </w:style>
  <w:style w:type="character" w:customStyle="1" w:styleId="WW8Num13z1">
    <w:name w:val="WW8Num13z1"/>
    <w:uiPriority w:val="99"/>
    <w:rsid w:val="00EF0E94"/>
    <w:rPr>
      <w:rFonts w:ascii="Courier New" w:hAnsi="Courier New"/>
    </w:rPr>
  </w:style>
  <w:style w:type="character" w:customStyle="1" w:styleId="WW8Num13z2">
    <w:name w:val="WW8Num13z2"/>
    <w:uiPriority w:val="99"/>
    <w:rsid w:val="00EF0E94"/>
    <w:rPr>
      <w:rFonts w:ascii="Wingdings" w:hAnsi="Wingdings"/>
    </w:rPr>
  </w:style>
  <w:style w:type="character" w:customStyle="1" w:styleId="WW8Num20z0">
    <w:name w:val="WW8Num20z0"/>
    <w:uiPriority w:val="99"/>
    <w:rsid w:val="00EF0E94"/>
    <w:rPr>
      <w:rFonts w:ascii="Symbol" w:hAnsi="Symbol"/>
    </w:rPr>
  </w:style>
  <w:style w:type="character" w:customStyle="1" w:styleId="WW8Num20z1">
    <w:name w:val="WW8Num20z1"/>
    <w:uiPriority w:val="99"/>
    <w:rsid w:val="00EF0E94"/>
    <w:rPr>
      <w:rFonts w:ascii="Courier New" w:hAnsi="Courier New"/>
    </w:rPr>
  </w:style>
  <w:style w:type="character" w:customStyle="1" w:styleId="WW8Num20z2">
    <w:name w:val="WW8Num20z2"/>
    <w:uiPriority w:val="99"/>
    <w:rsid w:val="00EF0E94"/>
    <w:rPr>
      <w:rFonts w:ascii="Wingdings" w:hAnsi="Wingdings"/>
    </w:rPr>
  </w:style>
  <w:style w:type="character" w:customStyle="1" w:styleId="WW8Num22z0">
    <w:name w:val="WW8Num22z0"/>
    <w:uiPriority w:val="99"/>
    <w:rsid w:val="00EF0E94"/>
    <w:rPr>
      <w:rFonts w:ascii="Symbol" w:hAnsi="Symbol"/>
    </w:rPr>
  </w:style>
  <w:style w:type="character" w:customStyle="1" w:styleId="WW8Num22z1">
    <w:name w:val="WW8Num22z1"/>
    <w:uiPriority w:val="99"/>
    <w:rsid w:val="00EF0E94"/>
    <w:rPr>
      <w:rFonts w:ascii="Courier New" w:hAnsi="Courier New"/>
    </w:rPr>
  </w:style>
  <w:style w:type="character" w:customStyle="1" w:styleId="WW8Num22z2">
    <w:name w:val="WW8Num22z2"/>
    <w:uiPriority w:val="99"/>
    <w:rsid w:val="00EF0E94"/>
    <w:rPr>
      <w:rFonts w:ascii="Wingdings" w:hAnsi="Wingdings"/>
    </w:rPr>
  </w:style>
  <w:style w:type="character" w:customStyle="1" w:styleId="24">
    <w:name w:val="Основной шрифт абзаца2"/>
    <w:uiPriority w:val="99"/>
    <w:rsid w:val="00EF0E94"/>
  </w:style>
  <w:style w:type="character" w:customStyle="1" w:styleId="WW-Absatz-Standardschriftart">
    <w:name w:val="WW-Absatz-Standardschriftart"/>
    <w:uiPriority w:val="99"/>
    <w:rsid w:val="00EF0E94"/>
  </w:style>
  <w:style w:type="character" w:customStyle="1" w:styleId="WW-Absatz-Standardschriftart1">
    <w:name w:val="WW-Absatz-Standardschriftart1"/>
    <w:uiPriority w:val="99"/>
    <w:rsid w:val="00EF0E94"/>
  </w:style>
  <w:style w:type="character" w:customStyle="1" w:styleId="WW-Absatz-Standardschriftart11">
    <w:name w:val="WW-Absatz-Standardschriftart11"/>
    <w:uiPriority w:val="99"/>
    <w:rsid w:val="00EF0E94"/>
  </w:style>
  <w:style w:type="character" w:customStyle="1" w:styleId="WW8Num1z0">
    <w:name w:val="WW8Num1z0"/>
    <w:uiPriority w:val="99"/>
    <w:rsid w:val="00EF0E94"/>
    <w:rPr>
      <w:rFonts w:ascii="Times New Roman CYR" w:hAnsi="Times New Roman CYR"/>
    </w:rPr>
  </w:style>
  <w:style w:type="character" w:customStyle="1" w:styleId="WW8Num8z0">
    <w:name w:val="WW8Num8z0"/>
    <w:uiPriority w:val="99"/>
    <w:rsid w:val="00EF0E94"/>
    <w:rPr>
      <w:rFonts w:ascii="Times New Roman CYR" w:hAnsi="Times New Roman CYR"/>
    </w:rPr>
  </w:style>
  <w:style w:type="character" w:customStyle="1" w:styleId="WW8Num9z0">
    <w:name w:val="WW8Num9z0"/>
    <w:uiPriority w:val="99"/>
    <w:rsid w:val="00EF0E94"/>
    <w:rPr>
      <w:rFonts w:ascii="Times New Roman CYR" w:hAnsi="Times New Roman CYR"/>
    </w:rPr>
  </w:style>
  <w:style w:type="character" w:customStyle="1" w:styleId="WW8Num14z0">
    <w:name w:val="WW8Num14z0"/>
    <w:uiPriority w:val="99"/>
    <w:rsid w:val="00EF0E94"/>
    <w:rPr>
      <w:rFonts w:ascii="Times New Roman CYR" w:hAnsi="Times New Roman CYR"/>
    </w:rPr>
  </w:style>
  <w:style w:type="character" w:customStyle="1" w:styleId="WW8Num15z0">
    <w:name w:val="WW8Num15z0"/>
    <w:uiPriority w:val="99"/>
    <w:rsid w:val="00EF0E94"/>
    <w:rPr>
      <w:rFonts w:ascii="Times New Roman CYR" w:hAnsi="Times New Roman CYR"/>
    </w:rPr>
  </w:style>
  <w:style w:type="character" w:customStyle="1" w:styleId="WW8Num16z0">
    <w:name w:val="WW8Num16z0"/>
    <w:uiPriority w:val="99"/>
    <w:rsid w:val="00EF0E94"/>
    <w:rPr>
      <w:rFonts w:ascii="Times New Roman CYR" w:hAnsi="Times New Roman CYR"/>
    </w:rPr>
  </w:style>
  <w:style w:type="character" w:customStyle="1" w:styleId="WW-Absatz-Standardschriftart111">
    <w:name w:val="WW-Absatz-Standardschriftart111"/>
    <w:uiPriority w:val="99"/>
    <w:rsid w:val="00EF0E94"/>
  </w:style>
  <w:style w:type="character" w:customStyle="1" w:styleId="WW8Num10z0">
    <w:name w:val="WW8Num10z0"/>
    <w:uiPriority w:val="99"/>
    <w:rsid w:val="00EF0E94"/>
    <w:rPr>
      <w:rFonts w:ascii="Times New Roman CYR" w:hAnsi="Times New Roman CYR"/>
    </w:rPr>
  </w:style>
  <w:style w:type="character" w:customStyle="1" w:styleId="14">
    <w:name w:val="Основной шрифт абзаца1"/>
    <w:uiPriority w:val="99"/>
    <w:rsid w:val="00EF0E94"/>
  </w:style>
  <w:style w:type="character" w:customStyle="1" w:styleId="a2">
    <w:name w:val="Символ нумерации"/>
    <w:uiPriority w:val="99"/>
    <w:rsid w:val="00EF0E94"/>
  </w:style>
  <w:style w:type="character" w:customStyle="1" w:styleId="a3">
    <w:name w:val="Цветовое выделение"/>
    <w:uiPriority w:val="99"/>
    <w:rsid w:val="00EF0E94"/>
    <w:rPr>
      <w:b/>
      <w:color w:val="000080"/>
    </w:rPr>
  </w:style>
  <w:style w:type="character" w:customStyle="1" w:styleId="a4">
    <w:name w:val="Знак Знак"/>
    <w:uiPriority w:val="99"/>
    <w:locked/>
    <w:rsid w:val="00EF0E94"/>
    <w:rPr>
      <w:rFonts w:ascii="Courier New" w:hAnsi="Courier New"/>
      <w:lang w:val="ru-RU" w:eastAsia="ar-SA" w:bidi="ar-SA"/>
    </w:rPr>
  </w:style>
  <w:style w:type="character" w:customStyle="1" w:styleId="15">
    <w:name w:val="Знак Знак1"/>
    <w:uiPriority w:val="99"/>
    <w:locked/>
    <w:rsid w:val="00EF0E94"/>
    <w:rPr>
      <w:sz w:val="22"/>
      <w:lang w:val="ru-RU" w:eastAsia="ar-SA" w:bidi="ar-SA"/>
    </w:rPr>
  </w:style>
  <w:style w:type="paragraph" w:customStyle="1" w:styleId="rmcevnidlistparagraph">
    <w:name w:val="rmcevnidlistparagraph"/>
    <w:basedOn w:val="Normal"/>
    <w:uiPriority w:val="99"/>
    <w:rsid w:val="00EF0E94"/>
    <w:pPr>
      <w:spacing w:before="280" w:after="280"/>
      <w:ind w:firstLine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F0E9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2628</TotalTime>
  <Pages>21</Pages>
  <Words>12823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400</cp:revision>
  <cp:lastPrinted>2019-09-10T05:08:00Z</cp:lastPrinted>
  <dcterms:created xsi:type="dcterms:W3CDTF">2019-02-25T05:55:00Z</dcterms:created>
  <dcterms:modified xsi:type="dcterms:W3CDTF">2024-01-30T08:56:00Z</dcterms:modified>
</cp:coreProperties>
</file>